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B3" w:rsidRDefault="000621B3" w:rsidP="000621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70F9A" w:rsidRPr="00DB3D19" w:rsidRDefault="00770F9A" w:rsidP="000621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B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:rsidR="00770F9A" w:rsidRPr="00122B19" w:rsidRDefault="00770F9A" w:rsidP="0077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«Финансовая грамотность»</w:t>
      </w:r>
      <w:r w:rsidR="00B3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обучающихся 7-8 </w:t>
      </w:r>
      <w:r w:rsidR="00B35A26"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B3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-комплект </w:t>
      </w:r>
      <w:r w:rsidR="00B35A26"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и составлена на основании следующих нормативно – правовых документов:</w:t>
      </w:r>
    </w:p>
    <w:p w:rsidR="00770F9A" w:rsidRPr="00122B19" w:rsidRDefault="00770F9A" w:rsidP="00770F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N 273-ФЗ (в ред. от 07.05.2013 N 99-ФЗ, от 23.07.2013 N 203-ФЗ)</w:t>
      </w:r>
    </w:p>
    <w:p w:rsidR="00770F9A" w:rsidRPr="00122B19" w:rsidRDefault="00770F9A" w:rsidP="00770F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от 10 июля 2015 г. № 26 об утверждении СанПиН 2.4.2.3286 – 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 августа 2015 г. N 38528)</w:t>
      </w:r>
    </w:p>
    <w:p w:rsidR="00770F9A" w:rsidRPr="00122B19" w:rsidRDefault="00770F9A" w:rsidP="00770F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770F9A" w:rsidRPr="00122B19" w:rsidRDefault="00770F9A" w:rsidP="00770F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от 19. 10. 2015 г.;</w:t>
      </w:r>
    </w:p>
    <w:p w:rsidR="00770F9A" w:rsidRPr="00122B19" w:rsidRDefault="00770F9A" w:rsidP="00770F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образовательного учреждения;</w:t>
      </w:r>
    </w:p>
    <w:p w:rsidR="00770F9A" w:rsidRPr="00AC1C7C" w:rsidRDefault="00770F9A" w:rsidP="00770F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образовательного учреждения.</w:t>
      </w:r>
    </w:p>
    <w:p w:rsidR="00B35A26" w:rsidRDefault="00B35A26"/>
    <w:p w:rsidR="0084030E" w:rsidRPr="00D7366A" w:rsidRDefault="0084030E" w:rsidP="00D736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 и задачи программы:</w:t>
      </w:r>
    </w:p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«Основы финансовой грамотности» заключается в формировании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первоначального минимума знаний, умений и навыков по финансовой грамотности необходимых обучающимся в жизни;</w:t>
      </w:r>
    </w:p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коррекция и развитие познавательной деятельности и личностных качеств обучающихся с умственной отсталостью (интеллектуальными нарушениями) средствами финансовой грамотности;</w:t>
      </w:r>
    </w:p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опыта в сфере финансовых отношений в семье, применение полученных знаний и умений для решения элементарных вопросов в области экономики семьи, развитие собственной финансовой грамотности и выработка экономически грамотного поведения;</w:t>
      </w:r>
    </w:p>
    <w:p w:rsidR="0084030E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-воспитание интереса учащихся к дальнейшему получению знаний в сфере финансовой грамотности.</w:t>
      </w:r>
    </w:p>
    <w:p w:rsidR="00D7366A" w:rsidRPr="00D7366A" w:rsidRDefault="00D7366A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3A31" w:rsidRPr="00D7366A" w:rsidRDefault="00F83A31" w:rsidP="00F83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.Общая характеристика факультатива «Финансовая грамотность»</w:t>
      </w:r>
    </w:p>
    <w:p w:rsidR="00F83A31" w:rsidRPr="00D7366A" w:rsidRDefault="00F83A31" w:rsidP="0001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умственно отсталыми детьми (с интеллектуальными нарушениями) задачи, к решению которых они не всегда готовы.</w:t>
      </w:r>
    </w:p>
    <w:p w:rsidR="00F83A31" w:rsidRPr="00D7366A" w:rsidRDefault="000129C7" w:rsidP="0001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В настоящий момент времени особенно умственно отсталым детям (с интеллектуальными нарушениями) явно недостаточно тех финансовых знаний, которыми они располагают. Сегодняшние учащиеся — это завтрашние активные участники финансового рынка. Поэтому данная программа способствует развитию финансово грамотных личностей, которые будут добросовестными налогоплательщиками, ответственными заемщиками, грамотными вкладчиками;</w:t>
      </w:r>
      <w:r w:rsidR="00F83A31"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83A31" w:rsidRPr="00D7366A" w:rsidRDefault="000129C7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«Финансовая грамотность» является учебным предметом,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ализующим интересы обучающихся 7-8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с умственной отсталостью (с интеллектуальными нарушениями) в сфере экономики семьи.</w:t>
      </w:r>
    </w:p>
    <w:p w:rsidR="00F83A31" w:rsidRPr="00D7366A" w:rsidRDefault="00F83A31" w:rsidP="005C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 факультатива.</w:t>
      </w:r>
    </w:p>
    <w:p w:rsidR="00F83A31" w:rsidRPr="00D7366A" w:rsidRDefault="00F83A31" w:rsidP="005C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Деньги, их история, виды, функции;</w:t>
      </w:r>
    </w:p>
    <w:p w:rsidR="00F83A31" w:rsidRPr="00D7366A" w:rsidRDefault="00F83A31" w:rsidP="005C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Семейный бюджет;</w:t>
      </w:r>
    </w:p>
    <w:p w:rsidR="00F83A31" w:rsidRPr="00D7366A" w:rsidRDefault="00F83A31" w:rsidP="005C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Экономические отношения семьи и государства.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то, что она имеет практическую направленность, которая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личные характеристики и установки.</w:t>
      </w:r>
    </w:p>
    <w:p w:rsidR="00F83A31" w:rsidRPr="00D7366A" w:rsidRDefault="005C1123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«Финансовая грамотность» имеет свою структуру и содержание, реализует межпредметные связи, является коррекционной, т.к. способствует развитию личности ребенка с ограниченными возможностями здоровья. Программа составлена таким образом, чтобы формирование знаний и умений осуществлялось на доступном для обучающихся уровне.</w:t>
      </w:r>
    </w:p>
    <w:p w:rsidR="00F83A31" w:rsidRPr="00D7366A" w:rsidRDefault="005C1123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 сообщаются обучающимся в объёме, который позволил бы детям правильно понять значение тех или иных требований, помог бы более осознанно выполнять работу.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 по учебному предмету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занятий: экскурсия, беседа, ролевая игра, письменные работы, устные опросы, викторина, тестирование.</w:t>
      </w:r>
    </w:p>
    <w:p w:rsidR="00F83A31" w:rsidRPr="00D7366A" w:rsidRDefault="000129C7" w:rsidP="0001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обучения: игровые; здоровьесберегающие; информационно-коммуникационные; проблемно-поисковые; личностно-ориентированные; деятельностное обучение; технологии разноуровневого и дифференцированного обучения, обучение в сотрудничестве.</w:t>
      </w:r>
    </w:p>
    <w:p w:rsidR="00F83A31" w:rsidRPr="00D7366A" w:rsidRDefault="000129C7" w:rsidP="0001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обучения: информативно-рецептивные, репродуктивные, исследовательские.</w:t>
      </w:r>
    </w:p>
    <w:p w:rsidR="00F83A31" w:rsidRPr="00D7366A" w:rsidRDefault="00F83A31" w:rsidP="0001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 настоящей программе предусмотрены рекомендации по дифференциации учебных требований к разным категориям детей по их уровню обучаемости. На занятиях по финансовой грамотности осуществляется межпредметная связь со всеми школьными предметами.</w:t>
      </w:r>
    </w:p>
    <w:p w:rsidR="00F83A31" w:rsidRPr="00D7366A" w:rsidRDefault="00F83A31" w:rsidP="00F83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31" w:rsidRPr="00D7366A" w:rsidRDefault="00F83A31" w:rsidP="00F83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D73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.Описание места факультатива в учебном плане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 входит в часть учебного плана, формируемого участниками образовательных отношений.</w:t>
      </w:r>
    </w:p>
    <w:p w:rsidR="00F83A31" w:rsidRPr="000129C7" w:rsidRDefault="00D7366A" w:rsidP="000129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по факультативу </w:t>
      </w: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83A31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грамотность» проводятся 1 час в неделю в форме урока (40 минут). На изучение предмета отведено 35 часов в год.</w:t>
      </w:r>
    </w:p>
    <w:p w:rsidR="00F83A31" w:rsidRPr="00D7366A" w:rsidRDefault="00F83A31" w:rsidP="00F83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</w:t>
      </w:r>
      <w:r w:rsidRPr="00D73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и предметные результаты освоения факультатива «Финансовая грамотность»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достижение обучающимися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введения, обучающихся с умственной отсталостью (интеллектуальными нарушениями) в культуру, овладение ими социокультурным опытом.</w:t>
      </w:r>
    </w:p>
    <w:p w:rsidR="00F83A31" w:rsidRPr="00D7366A" w:rsidRDefault="00F83A31" w:rsidP="00F8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семьи, общества и государства.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экономических проблем семьи и участие в их обсуждении.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финансовых связей семьи и государства.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мире финансовых отношений.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личной ответственности за свои дела и поступки.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сотрудничества с взрослыми и</w:t>
      </w:r>
      <w:r w:rsidR="00360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сверстниками в разных игровых финансовых</w:t>
      </w: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ценностям.</w:t>
      </w:r>
    </w:p>
    <w:p w:rsidR="00F83A31" w:rsidRPr="00D7366A" w:rsidRDefault="00F83A31" w:rsidP="00F83A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определяется два уровня овладения </w:t>
      </w: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минимальный и достаточный.</w:t>
      </w:r>
    </w:p>
    <w:p w:rsidR="00F83A31" w:rsidRPr="00D7366A" w:rsidRDefault="00F83A31" w:rsidP="00F83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образования.</w:t>
      </w:r>
    </w:p>
    <w:p w:rsidR="0084030E" w:rsidRPr="00D7366A" w:rsidRDefault="00F83A31" w:rsidP="00916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включают освоенные обучающимися знания и умения, специфичные для каждой образовательной области, готовность их применения. Оценивание предметных результатов проводится ежего</w:t>
      </w:r>
      <w:r w:rsidR="00916DFB" w:rsidRPr="00D7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в конце учебного года (май).</w:t>
      </w:r>
    </w:p>
    <w:p w:rsidR="00916DFB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80"/>
        <w:gridCol w:w="7316"/>
      </w:tblGrid>
      <w:tr w:rsidR="00916DFB" w:rsidRPr="00D7366A" w:rsidTr="00D7366A">
        <w:tc>
          <w:tcPr>
            <w:tcW w:w="7280" w:type="dxa"/>
          </w:tcPr>
          <w:p w:rsidR="00916DFB" w:rsidRPr="00D7366A" w:rsidRDefault="00916DFB" w:rsidP="00ED04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уровень:</w:t>
            </w:r>
          </w:p>
        </w:tc>
        <w:tc>
          <w:tcPr>
            <w:tcW w:w="7316" w:type="dxa"/>
          </w:tcPr>
          <w:p w:rsidR="00916DFB" w:rsidRPr="00D7366A" w:rsidRDefault="00916DFB" w:rsidP="00ED04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916DFB" w:rsidRPr="00D7366A" w:rsidTr="000129C7">
        <w:trPr>
          <w:trHeight w:val="2113"/>
        </w:trPr>
        <w:tc>
          <w:tcPr>
            <w:tcW w:w="7280" w:type="dxa"/>
          </w:tcPr>
          <w:p w:rsidR="00916DFB" w:rsidRPr="00D7366A" w:rsidRDefault="00916DFB" w:rsidP="00ED0497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видов денег.</w:t>
            </w:r>
          </w:p>
          <w:p w:rsidR="00916DFB" w:rsidRPr="00D7366A" w:rsidRDefault="00916DFB" w:rsidP="00ED0497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оплачивать </w:t>
            </w:r>
            <w:r w:rsidR="0044446C"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покупки.</w:t>
            </w:r>
          </w:p>
          <w:p w:rsidR="00916DFB" w:rsidRPr="000129C7" w:rsidRDefault="00916DFB" w:rsidP="000129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товара в магазине за наличный и безналичный расчет.</w:t>
            </w:r>
          </w:p>
        </w:tc>
        <w:tc>
          <w:tcPr>
            <w:tcW w:w="7316" w:type="dxa"/>
          </w:tcPr>
          <w:p w:rsidR="00916DFB" w:rsidRPr="00D7366A" w:rsidRDefault="00916DFB" w:rsidP="00ED0497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видов денег.</w:t>
            </w:r>
          </w:p>
          <w:p w:rsidR="00916DFB" w:rsidRPr="00D7366A" w:rsidRDefault="00916DFB" w:rsidP="00ED0497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денежными расчётами.</w:t>
            </w:r>
          </w:p>
          <w:p w:rsidR="00916DFB" w:rsidRPr="00D7366A" w:rsidRDefault="00916DFB" w:rsidP="00ED0497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товарных и символических денег.</w:t>
            </w:r>
          </w:p>
          <w:p w:rsidR="00916DFB" w:rsidRPr="00D7366A" w:rsidRDefault="00916DFB" w:rsidP="00ED0497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условий получения различных видов социальных пособий в РФ.</w:t>
            </w:r>
          </w:p>
          <w:p w:rsidR="00916DFB" w:rsidRPr="00D7366A" w:rsidRDefault="00916DFB" w:rsidP="00ED0497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безналичных платежей, внесение денежных купюр в платежный терминал.</w:t>
            </w:r>
          </w:p>
        </w:tc>
      </w:tr>
    </w:tbl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030E" w:rsidRPr="00D7366A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21B3" w:rsidRPr="00925CCA" w:rsidRDefault="000621B3" w:rsidP="00441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1B3" w:rsidRPr="00925CCA" w:rsidRDefault="000621B3" w:rsidP="00441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30E" w:rsidRPr="00D7366A" w:rsidRDefault="00441395" w:rsidP="00441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VI</w:t>
      </w:r>
      <w:r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.Содержание программы факультатива «Финансовая грамотность»</w:t>
      </w:r>
    </w:p>
    <w:p w:rsidR="006170FA" w:rsidRPr="00D7366A" w:rsidRDefault="006170FA" w:rsidP="00441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749"/>
        <w:gridCol w:w="4854"/>
      </w:tblGrid>
      <w:tr w:rsidR="000E476A" w:rsidRPr="00D7366A" w:rsidTr="004271BB">
        <w:tc>
          <w:tcPr>
            <w:tcW w:w="4957" w:type="dxa"/>
          </w:tcPr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66A">
              <w:rPr>
                <w:rStyle w:val="c0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749" w:type="dxa"/>
          </w:tcPr>
          <w:p w:rsidR="000E476A" w:rsidRPr="00D7366A" w:rsidRDefault="000E476A" w:rsidP="000E476A">
            <w:pPr>
              <w:pStyle w:val="c1"/>
              <w:shd w:val="clear" w:color="auto" w:fill="FFFFFF"/>
              <w:spacing w:before="0" w:beforeAutospacing="0" w:after="0" w:afterAutospacing="0"/>
              <w:ind w:right="-144" w:firstLine="710"/>
              <w:jc w:val="both"/>
              <w:rPr>
                <w:color w:val="000000"/>
              </w:rPr>
            </w:pPr>
            <w:r w:rsidRPr="00D7366A">
              <w:rPr>
                <w:rStyle w:val="c16"/>
                <w:iCs/>
                <w:color w:val="000000"/>
              </w:rPr>
              <w:t>Основные понятия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E476A" w:rsidRPr="00D7366A" w:rsidRDefault="000E476A" w:rsidP="000E476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16"/>
                <w:iCs/>
                <w:color w:val="000000"/>
              </w:rPr>
              <w:t>           Компетенции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0E476A" w:rsidRPr="00D7366A" w:rsidRDefault="000E476A" w:rsidP="00441395">
            <w:pPr>
              <w:rPr>
                <w:rStyle w:val="c16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7366A">
              <w:rPr>
                <w:rStyle w:val="c16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Что такое деньги, и откуда они взялись.</w:t>
            </w:r>
          </w:p>
          <w:p w:rsidR="000E476A" w:rsidRPr="00D7366A" w:rsidRDefault="000E476A" w:rsidP="000E476A">
            <w:pPr>
              <w:pStyle w:val="c1"/>
              <w:shd w:val="clear" w:color="auto" w:fill="FFFFFF"/>
              <w:spacing w:before="0" w:beforeAutospacing="0" w:after="0" w:afterAutospacing="0"/>
              <w:ind w:right="-144" w:firstLine="710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0E476A" w:rsidRPr="00D7366A" w:rsidRDefault="000E476A" w:rsidP="000E476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rStyle w:val="c3"/>
                <w:color w:val="000000"/>
              </w:rPr>
            </w:pPr>
            <w:r w:rsidRPr="00D7366A">
              <w:rPr>
                <w:rStyle w:val="c3"/>
                <w:color w:val="000000"/>
              </w:rPr>
              <w:t>Товар. Деньги. Покупка. Продажа. Ликвидность. Драгоценные металлы. Монеты. Бумажные деньги. Банкноты. Купюры.  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Объяснять причины и приводить примеры обмена.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 проблемы, возникающие при обмене.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-Описывать свойства товарных денег.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-Приводить примеры товарных денег.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-Приводить примеры первых денег.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b/>
                <w:color w:val="000000"/>
              </w:rPr>
            </w:pPr>
            <w:r w:rsidRPr="00D7366A">
              <w:rPr>
                <w:rStyle w:val="c16"/>
                <w:b/>
                <w:iCs/>
                <w:color w:val="000000"/>
              </w:rPr>
              <w:t>Рассмотрим деньги поближе. Защита денег от подделок.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 w:firstLine="710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Монеты. «Орёл». «Решка». Номинал. Банкнота. Купюра. Фальшивые деньги. Фальшивомонетчики.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-Объяснять, почему появились монеты.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-Описывать купюры и монеты.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-Сравнивать металлические и бумажные деньги.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-Объяснять, почему изготовление фальшивых денег является преступлением.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0E476A" w:rsidRPr="00D7366A" w:rsidRDefault="006170FA" w:rsidP="00441395">
            <w:pPr>
              <w:rPr>
                <w:rStyle w:val="c16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7366A">
              <w:rPr>
                <w:rStyle w:val="c16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Какие деньги были раньше в России.</w:t>
            </w:r>
          </w:p>
          <w:p w:rsidR="006170FA" w:rsidRPr="00D7366A" w:rsidRDefault="006170FA" w:rsidP="006170FA">
            <w:pPr>
              <w:pStyle w:val="c1"/>
              <w:shd w:val="clear" w:color="auto" w:fill="FFFFFF"/>
              <w:spacing w:before="0" w:beforeAutospacing="0" w:after="0" w:afterAutospacing="0"/>
              <w:ind w:right="-144" w:firstLine="710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Древнерусские товарные деньги. Происхождение слов «деньги», «рубль», «копейка». Первые русские монеты.</w:t>
            </w:r>
          </w:p>
          <w:p w:rsidR="006170FA" w:rsidRPr="00D7366A" w:rsidRDefault="006170FA" w:rsidP="00441395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0E476A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 w:firstLine="710"/>
              <w:jc w:val="both"/>
              <w:rPr>
                <w:color w:val="181818"/>
              </w:rPr>
            </w:pPr>
            <w:r w:rsidRPr="00D7366A">
              <w:rPr>
                <w:rStyle w:val="c3"/>
                <w:color w:val="000000"/>
              </w:rPr>
              <w:t xml:space="preserve">«Меховые деньги». Первые русские монеты. Деньга. Копейка. Гривна. Грош. Алтын. Рубль. Гривенник. Полтинник. </w:t>
            </w:r>
          </w:p>
        </w:tc>
        <w:tc>
          <w:tcPr>
            <w:tcW w:w="4854" w:type="dxa"/>
          </w:tcPr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-Описывать старинные российские деньги.</w:t>
            </w:r>
          </w:p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 происхождение названий денег.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rStyle w:val="c16"/>
                <w:b/>
                <w:iCs/>
                <w:color w:val="000000"/>
              </w:rPr>
            </w:pPr>
            <w:r w:rsidRPr="00D7366A">
              <w:rPr>
                <w:rStyle w:val="c16"/>
                <w:b/>
                <w:iCs/>
                <w:color w:val="000000"/>
              </w:rPr>
              <w:t>Современные деньги России и других стран.</w:t>
            </w:r>
          </w:p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Доллары. Евро. Банки. Наличные, безналичные и электронные деньги. Банкомат. Пластиковая карта.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-Описывать современные российские деньги.</w:t>
            </w:r>
          </w:p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-Решать задачи с элементарными денежными расчётами.</w:t>
            </w:r>
          </w:p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 Объяснять, что такое безналичный расчёт и пластиковая карта.</w:t>
            </w:r>
          </w:p>
          <w:p w:rsidR="00F51CD0" w:rsidRPr="00D7366A" w:rsidRDefault="00F51CD0" w:rsidP="00F51CD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-Приводить примеры иностранных валют.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b/>
                <w:color w:val="000000"/>
              </w:rPr>
            </w:pPr>
            <w:r w:rsidRPr="00D7366A">
              <w:rPr>
                <w:rStyle w:val="c16"/>
                <w:b/>
                <w:iCs/>
                <w:color w:val="000000"/>
              </w:rPr>
              <w:t>Откуда в семье деньги.</w:t>
            </w:r>
          </w:p>
          <w:p w:rsidR="000E476A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 xml:space="preserve">  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</w:t>
            </w:r>
            <w:r w:rsidRPr="00D7366A">
              <w:rPr>
                <w:rStyle w:val="c3"/>
                <w:color w:val="000000"/>
              </w:rPr>
              <w:lastRenderedPageBreak/>
              <w:t>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      </w:r>
          </w:p>
        </w:tc>
        <w:tc>
          <w:tcPr>
            <w:tcW w:w="4749" w:type="dxa"/>
          </w:tcPr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lastRenderedPageBreak/>
      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-Описывать и сравнивать источники доходов семьи.</w:t>
            </w:r>
          </w:p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 причины различий в заработной плате.</w:t>
            </w:r>
          </w:p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 Объяснять, кому и почему платят пособия.</w:t>
            </w:r>
          </w:p>
          <w:p w:rsidR="000E476A" w:rsidRPr="00D7366A" w:rsidRDefault="000E476A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181818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i/>
                <w:iCs/>
                <w:color w:val="000000"/>
              </w:rPr>
            </w:pPr>
            <w:r w:rsidRPr="00D7366A">
              <w:rPr>
                <w:rStyle w:val="c16"/>
                <w:b/>
                <w:iCs/>
                <w:color w:val="000000"/>
              </w:rPr>
              <w:lastRenderedPageBreak/>
              <w:t>На что тратятся деньги.</w:t>
            </w:r>
          </w:p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 xml:space="preserve">  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4271BB" w:rsidRPr="00D7366A" w:rsidRDefault="004271BB" w:rsidP="004271BB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-Объяснять, что влияет на намерения людей совершать покупки.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 Сравнивать покупки по степени необходимости.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 -Различать планируемые и непредвиденные расходы.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 Объяснять, как появляются сбережения и долги.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476A" w:rsidRPr="00D7366A" w:rsidTr="004271BB">
        <w:tc>
          <w:tcPr>
            <w:tcW w:w="4957" w:type="dxa"/>
          </w:tcPr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b/>
                <w:color w:val="000000"/>
              </w:rPr>
            </w:pPr>
            <w:r w:rsidRPr="00D7366A">
              <w:rPr>
                <w:rStyle w:val="c16"/>
                <w:b/>
                <w:iCs/>
                <w:color w:val="000000"/>
              </w:rPr>
              <w:t>Как с умом управлять своими деньгами.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 xml:space="preserve">  Бюджет – план доходов и расходов. Люди ведут учёт доходов и расходов, чтобы избежать финансовых проблем.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Расходы и доходы. Бюджет. Банкрот. Дополнительный заработок.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Объяснять, как управлять деньгами.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 -Сравнивать доходы и расходы.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-Объяснять, как можно экономить.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-Составлять бюджет на простом примере.</w:t>
            </w:r>
          </w:p>
          <w:p w:rsidR="000E476A" w:rsidRPr="00D7366A" w:rsidRDefault="000E476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45A1A" w:rsidRPr="00D7366A" w:rsidTr="004271BB">
        <w:tc>
          <w:tcPr>
            <w:tcW w:w="4957" w:type="dxa"/>
          </w:tcPr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b/>
                <w:color w:val="000000"/>
              </w:rPr>
            </w:pPr>
            <w:r w:rsidRPr="00D7366A">
              <w:rPr>
                <w:rStyle w:val="c16"/>
                <w:b/>
                <w:iCs/>
                <w:color w:val="000000"/>
              </w:rPr>
              <w:t>Как делать сбережения.</w:t>
            </w:r>
          </w:p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Если доходы превышают расходы, образуются сбережения. Сбережения, вложенные в банк или ценные бумаги, могут принести доход.</w:t>
            </w:r>
          </w:p>
          <w:p w:rsidR="00B45A1A" w:rsidRPr="00D7366A" w:rsidRDefault="00B45A1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B45A1A" w:rsidRPr="00D7366A" w:rsidRDefault="00B45A1A" w:rsidP="00B45A1A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 xml:space="preserve">Копилки. Коллекционирование. Банковский вклад. Недвижимость. Ценные </w:t>
            </w:r>
            <w:r w:rsidR="00A741A0" w:rsidRPr="00D7366A">
              <w:rPr>
                <w:rStyle w:val="c3"/>
                <w:color w:val="000000"/>
              </w:rPr>
              <w:t>бумаги.</w:t>
            </w:r>
          </w:p>
          <w:p w:rsidR="00B45A1A" w:rsidRPr="00D7366A" w:rsidRDefault="00B45A1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A741A0" w:rsidRPr="00D7366A" w:rsidRDefault="00A741A0" w:rsidP="00A741A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Объяснять, в какой форме можно делать сбережения.</w:t>
            </w:r>
          </w:p>
          <w:p w:rsidR="00A741A0" w:rsidRPr="00D7366A" w:rsidRDefault="00A741A0" w:rsidP="00A741A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-Приводить примеры доходов от различных вложений денег.</w:t>
            </w:r>
          </w:p>
          <w:p w:rsidR="00A741A0" w:rsidRPr="00D7366A" w:rsidRDefault="00A741A0" w:rsidP="00A741A0">
            <w:pPr>
              <w:pStyle w:val="c1"/>
              <w:shd w:val="clear" w:color="auto" w:fill="FFFFFF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D7366A">
              <w:rPr>
                <w:rStyle w:val="c3"/>
                <w:color w:val="000000"/>
              </w:rPr>
              <w:t>-Сравнивать разные виды сбережений.</w:t>
            </w:r>
          </w:p>
          <w:p w:rsidR="00B45A1A" w:rsidRPr="00D7366A" w:rsidRDefault="00B45A1A" w:rsidP="004413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84030E" w:rsidRPr="005C1123" w:rsidRDefault="0084030E" w:rsidP="0084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84030E" w:rsidRPr="00D7366A" w:rsidRDefault="00A741A0" w:rsidP="00A7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VII</w:t>
      </w: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84030E"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освоения учебного предмета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Личностными результатами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изучения курса «Основы финансовой грамотности» являются: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осознание себя как члена семьи, общества и государства;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овладение начальными навыками адаптации в мире финансовых отношений;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развитие самостоятельности и осознание личной ответственности за свои поступки;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A741A0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Метапредметными результатами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изучения курса «Основы финансовой грамотности» являются: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D7366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познавательные: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использование различных способов поиска, сбора, обработки, анализа и представления информации;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овладение базовыми предметными и межпредметными понятиями;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регулятивные: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понимание цели своих действий;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составление простых планов с помощью учителя;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оценка правильности выполнения действий;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адекватное восприятие предложений товарищей, учителей, родителей; коммуникативные: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составление текстов в устной и письменной формах;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умение слушать собеседника и вести диалог;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умение признавать возможность существования различных точек зрения и права каждого иметь свою;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Предметными результатами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изучения курса «Основы финансовой грамотности» являются: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представление о роли денег в семье и обществе;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умение характеризовать виды и функции денег;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знание источников доходов и направлений расходов семьи;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умение рассчитывать доходы и расходы и составлять простой семейный бюджет;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определение элементарных проблем в области семейных финансов и путей их решения;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проведение элементарных финансовых расчётов.</w:t>
      </w:r>
    </w:p>
    <w:p w:rsidR="0084030E" w:rsidRPr="00D7366A" w:rsidRDefault="0084030E" w:rsidP="00D9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1B3" w:rsidRDefault="000621B3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2172" w:rsidRPr="00D7366A" w:rsidRDefault="0084030E" w:rsidP="003B2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="003B2172"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="003B2172"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.Тематическое планирование</w:t>
      </w:r>
      <w:r w:rsidR="003A2B18" w:rsidRPr="00D7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определением основных видов учебной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992"/>
        <w:gridCol w:w="3827"/>
        <w:gridCol w:w="8222"/>
      </w:tblGrid>
      <w:tr w:rsidR="003A2B18" w:rsidRPr="00D7366A" w:rsidTr="003A2B18">
        <w:tc>
          <w:tcPr>
            <w:tcW w:w="846" w:type="dxa"/>
          </w:tcPr>
          <w:p w:rsidR="003A2B18" w:rsidRPr="00D7366A" w:rsidRDefault="003A2B1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</w:tcPr>
          <w:p w:rsidR="003A2B18" w:rsidRPr="00D7366A" w:rsidRDefault="003A2B18" w:rsidP="003B2172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3A2B18" w:rsidRPr="00D7366A" w:rsidRDefault="003A2B18" w:rsidP="003B217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3827" w:type="dxa"/>
          </w:tcPr>
          <w:p w:rsidR="003A2B18" w:rsidRPr="00D7366A" w:rsidRDefault="003A2B18" w:rsidP="003A2B1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222" w:type="dxa"/>
          </w:tcPr>
          <w:p w:rsidR="003A2B18" w:rsidRPr="00D7366A" w:rsidRDefault="003A2B1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 обучающихся</w:t>
            </w:r>
          </w:p>
        </w:tc>
      </w:tr>
      <w:tr w:rsidR="003A2B18" w:rsidRPr="00D7366A" w:rsidTr="003A2B18">
        <w:tc>
          <w:tcPr>
            <w:tcW w:w="846" w:type="dxa"/>
          </w:tcPr>
          <w:p w:rsidR="003A2B1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07.09.24</w:t>
            </w:r>
          </w:p>
        </w:tc>
        <w:tc>
          <w:tcPr>
            <w:tcW w:w="992" w:type="dxa"/>
          </w:tcPr>
          <w:p w:rsidR="003A2B18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A2B18" w:rsidRPr="00D7366A" w:rsidRDefault="003A2B1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22" w:type="dxa"/>
          </w:tcPr>
          <w:p w:rsidR="00947F8E" w:rsidRPr="00D7366A" w:rsidRDefault="00947F8E" w:rsidP="00947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объяснение учителя. Просматривают тематическую презентацию. Отвечают на вопросы учителя</w:t>
            </w:r>
          </w:p>
          <w:p w:rsidR="003A2B18" w:rsidRPr="00D7366A" w:rsidRDefault="003A2B18" w:rsidP="00947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B18" w:rsidRPr="00D7366A" w:rsidTr="003A2B18">
        <w:tc>
          <w:tcPr>
            <w:tcW w:w="846" w:type="dxa"/>
          </w:tcPr>
          <w:p w:rsidR="003A2B1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14.09.24</w:t>
            </w:r>
          </w:p>
        </w:tc>
        <w:tc>
          <w:tcPr>
            <w:tcW w:w="992" w:type="dxa"/>
          </w:tcPr>
          <w:p w:rsidR="003A2B18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A2B18" w:rsidRPr="00D7366A" w:rsidRDefault="00947F8E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 и какими они бывают.</w:t>
            </w:r>
          </w:p>
        </w:tc>
        <w:tc>
          <w:tcPr>
            <w:tcW w:w="8222" w:type="dxa"/>
          </w:tcPr>
          <w:p w:rsidR="003A2B18" w:rsidRPr="00D7366A" w:rsidRDefault="00947F8E" w:rsidP="0084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историей возникновения денег. Рассматривают купюры и монеты России. Анализируют и сравнивают бумажные и металлические деньги.</w:t>
            </w:r>
          </w:p>
        </w:tc>
      </w:tr>
      <w:tr w:rsidR="003A2B18" w:rsidRPr="00D7366A" w:rsidTr="003A2B18">
        <w:tc>
          <w:tcPr>
            <w:tcW w:w="846" w:type="dxa"/>
          </w:tcPr>
          <w:p w:rsidR="003A2B1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21.09.24</w:t>
            </w:r>
          </w:p>
        </w:tc>
        <w:tc>
          <w:tcPr>
            <w:tcW w:w="992" w:type="dxa"/>
          </w:tcPr>
          <w:p w:rsidR="003A2B18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A2B18" w:rsidRDefault="00947F8E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деньги.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A2B18" w:rsidRPr="00D7366A" w:rsidRDefault="00947F8E" w:rsidP="0084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функции денег.</w:t>
            </w:r>
          </w:p>
        </w:tc>
      </w:tr>
      <w:tr w:rsidR="003A2B18" w:rsidRPr="00D7366A" w:rsidTr="003A2B18">
        <w:tc>
          <w:tcPr>
            <w:tcW w:w="846" w:type="dxa"/>
          </w:tcPr>
          <w:p w:rsidR="003A2B18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28.09.24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04.10.24</w:t>
            </w:r>
          </w:p>
        </w:tc>
        <w:tc>
          <w:tcPr>
            <w:tcW w:w="992" w:type="dxa"/>
          </w:tcPr>
          <w:p w:rsidR="003A2B18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3A2B18" w:rsidRPr="00D7366A" w:rsidRDefault="00947F8E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в разных странах. Практическая работа.</w:t>
            </w:r>
          </w:p>
        </w:tc>
        <w:tc>
          <w:tcPr>
            <w:tcW w:w="8222" w:type="dxa"/>
          </w:tcPr>
          <w:p w:rsidR="003A2B18" w:rsidRPr="00D7366A" w:rsidRDefault="00947F8E" w:rsidP="0084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названием денег в разных странах. Выполняют практическую работу.</w:t>
            </w:r>
          </w:p>
        </w:tc>
      </w:tr>
      <w:tr w:rsidR="00947F8E" w:rsidRPr="00D7366A" w:rsidTr="003A2B18">
        <w:tc>
          <w:tcPr>
            <w:tcW w:w="846" w:type="dxa"/>
          </w:tcPr>
          <w:p w:rsidR="00947F8E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11.10.24</w:t>
            </w:r>
          </w:p>
        </w:tc>
        <w:tc>
          <w:tcPr>
            <w:tcW w:w="992" w:type="dxa"/>
          </w:tcPr>
          <w:p w:rsidR="00947F8E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947F8E" w:rsidRPr="00D7366A" w:rsidRDefault="00F73CA0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потребитель.</w:t>
            </w:r>
          </w:p>
        </w:tc>
        <w:tc>
          <w:tcPr>
            <w:tcW w:w="8222" w:type="dxa"/>
          </w:tcPr>
          <w:p w:rsidR="00947F8E" w:rsidRPr="00D7366A" w:rsidRDefault="00A4221A" w:rsidP="0084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потребности семьи. Семья как потребитель. Благосостояние семьи.</w:t>
            </w:r>
          </w:p>
        </w:tc>
      </w:tr>
      <w:tr w:rsidR="00947F8E" w:rsidRPr="00D7366A" w:rsidTr="003A2B18">
        <w:tc>
          <w:tcPr>
            <w:tcW w:w="846" w:type="dxa"/>
          </w:tcPr>
          <w:p w:rsidR="00947F8E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18.10.24</w:t>
            </w:r>
          </w:p>
        </w:tc>
        <w:tc>
          <w:tcPr>
            <w:tcW w:w="992" w:type="dxa"/>
          </w:tcPr>
          <w:p w:rsidR="00947F8E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947F8E" w:rsidRPr="00D7366A" w:rsidRDefault="00A4221A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 семьи.</w:t>
            </w:r>
          </w:p>
        </w:tc>
        <w:tc>
          <w:tcPr>
            <w:tcW w:w="8222" w:type="dxa"/>
          </w:tcPr>
          <w:p w:rsidR="00947F8E" w:rsidRPr="00D7366A" w:rsidRDefault="00A4221A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понимать важность ведения домашнего хозяйства.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25.10.24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08.11.24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Pr="00D7366A" w:rsidRDefault="00A4221A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 и семьи</w:t>
            </w:r>
          </w:p>
        </w:tc>
        <w:tc>
          <w:tcPr>
            <w:tcW w:w="8222" w:type="dxa"/>
          </w:tcPr>
          <w:p w:rsidR="00A4221A" w:rsidRPr="00D7366A" w:rsidRDefault="00A4221A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</w:t>
            </w:r>
            <w:r w:rsidR="005D04B0"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</w:t>
            </w: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деньги зарабатываются трудом и поэтому тратить их необходимо только с пользой, относиться к ним бережливо. Знакомятся с понятиями ежемесячные расходы, ежегодные расходы, переменные расходы, сезонные расходы.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5D04B0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доходы семьи.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5D04B0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из чего состоят доходы семьи.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22.11.24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5D04B0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планировать расходы семьи.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5D04B0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планирования расходов семьи.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29.11.24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5D04B0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бюджет семьи.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5D04B0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семейный бюджет.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06.12.24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Pr="00D7366A" w:rsidRDefault="005D04B0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семье сбережения.</w:t>
            </w:r>
          </w:p>
        </w:tc>
        <w:tc>
          <w:tcPr>
            <w:tcW w:w="8222" w:type="dxa"/>
          </w:tcPr>
          <w:p w:rsidR="00A4221A" w:rsidRPr="00D7366A" w:rsidRDefault="005D04B0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простые способы сэкономить деньги. Составляют список ежедневных расходов и подсчитывают его стоимость.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13.12.24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Pr="00D7366A" w:rsidRDefault="005D04B0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кладут в потребительскую корзину.</w:t>
            </w:r>
          </w:p>
        </w:tc>
        <w:tc>
          <w:tcPr>
            <w:tcW w:w="8222" w:type="dxa"/>
          </w:tcPr>
          <w:p w:rsidR="00A4221A" w:rsidRPr="00D7366A" w:rsidRDefault="005D04B0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что кладут в потребительскую корзину.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27.12.24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Pr="00D7366A" w:rsidRDefault="00DF2A6B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 семьи. Практическая работа.</w:t>
            </w:r>
          </w:p>
        </w:tc>
        <w:tc>
          <w:tcPr>
            <w:tcW w:w="8222" w:type="dxa"/>
          </w:tcPr>
          <w:p w:rsidR="00A4221A" w:rsidRPr="00D7366A" w:rsidRDefault="00DF2A6B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17.01.25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Default="00DF2A6B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DF2A6B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Отрабатывают навык подсчёта семейного бюджета.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31.01.25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07.02.25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Default="00DF2A6B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разумно делать покупки.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DF2A6B" w:rsidP="00DF2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Узнают, как разумно делать покупки. Сюжетно-ролевая игра «Магазин».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14.02.25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DF2A6B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Жизненная математика.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DF2A6B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жизненные ситуации и решают задачи.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21.02.25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28.02.25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Pr="00D7366A" w:rsidRDefault="00114F47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деньги. Практическая работа.</w:t>
            </w:r>
          </w:p>
        </w:tc>
        <w:tc>
          <w:tcPr>
            <w:tcW w:w="8222" w:type="dxa"/>
          </w:tcPr>
          <w:p w:rsidR="00A4221A" w:rsidRPr="00D7366A" w:rsidRDefault="00114F47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 практическую работу по теме Личные деньги.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07.03.25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114F47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берём в долг.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114F47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правила, когда можно брать деньги в долг.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14.03.25</w:t>
            </w:r>
          </w:p>
          <w:p w:rsidR="005E5238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Default="00114F47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делать покупки.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114F47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где и какие можно делать покупки.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5E5238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04.04.25</w:t>
            </w:r>
          </w:p>
        </w:tc>
        <w:tc>
          <w:tcPr>
            <w:tcW w:w="992" w:type="dxa"/>
          </w:tcPr>
          <w:p w:rsidR="00A4221A" w:rsidRPr="00D7366A" w:rsidRDefault="005E5238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114F47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Остерегайтесь мошенников.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114F47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видеоролика </w:t>
            </w:r>
            <w:r w:rsidR="00CF4049"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сторожно мошенники.</w:t>
            </w:r>
            <w:r w:rsidR="00CF4049"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Default="007278E1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11.04.25</w:t>
            </w:r>
          </w:p>
          <w:p w:rsidR="007278E1" w:rsidRPr="00D7366A" w:rsidRDefault="007278E1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18.04.25</w:t>
            </w:r>
          </w:p>
        </w:tc>
        <w:tc>
          <w:tcPr>
            <w:tcW w:w="992" w:type="dxa"/>
          </w:tcPr>
          <w:p w:rsidR="00A4221A" w:rsidRPr="00D7366A" w:rsidRDefault="007278E1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4221A" w:rsidRDefault="00114F47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настоящие и ненастоящие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CF4049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способы защиты купюр от подделок.</w:t>
            </w:r>
            <w:r w:rsidR="0072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7278E1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992" w:type="dxa"/>
          </w:tcPr>
          <w:p w:rsidR="00A4221A" w:rsidRPr="00D7366A" w:rsidRDefault="007278E1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CF4049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рискуешь деньгами.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CF4049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Узнают, как не рисковать деньгами.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7278E1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992" w:type="dxa"/>
          </w:tcPr>
          <w:p w:rsidR="00A4221A" w:rsidRPr="00D7366A" w:rsidRDefault="007278E1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Pr="00D7366A" w:rsidRDefault="00CF4049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безопасно пользоваться банковской картой.</w:t>
            </w:r>
          </w:p>
        </w:tc>
        <w:tc>
          <w:tcPr>
            <w:tcW w:w="8222" w:type="dxa"/>
          </w:tcPr>
          <w:p w:rsidR="00A4221A" w:rsidRPr="00D7366A" w:rsidRDefault="00CF4049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правила пользования банковской картой.</w:t>
            </w:r>
          </w:p>
        </w:tc>
      </w:tr>
      <w:tr w:rsidR="00A4221A" w:rsidRPr="00D7366A" w:rsidTr="003A2B18">
        <w:tc>
          <w:tcPr>
            <w:tcW w:w="846" w:type="dxa"/>
          </w:tcPr>
          <w:p w:rsidR="00A4221A" w:rsidRPr="00D7366A" w:rsidRDefault="007278E1" w:rsidP="008403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992" w:type="dxa"/>
          </w:tcPr>
          <w:p w:rsidR="00A4221A" w:rsidRPr="00D7366A" w:rsidRDefault="007278E1" w:rsidP="00947F8E">
            <w:pPr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4221A" w:rsidRDefault="00CF4049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сбережения.</w:t>
            </w:r>
          </w:p>
          <w:p w:rsidR="005E5238" w:rsidRPr="00D7366A" w:rsidRDefault="005E5238" w:rsidP="003A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4221A" w:rsidRPr="00D7366A" w:rsidRDefault="00CF4049" w:rsidP="00A42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</w:t>
            </w:r>
            <w:r w:rsidR="000709E2" w:rsidRPr="00D7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сделать выгодно сбережения.</w:t>
            </w:r>
          </w:p>
        </w:tc>
      </w:tr>
    </w:tbl>
    <w:p w:rsidR="0084030E" w:rsidRPr="000621B3" w:rsidRDefault="0020311A" w:rsidP="00062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Литература.</w:t>
      </w:r>
    </w:p>
    <w:p w:rsidR="0084030E" w:rsidRPr="00D7366A" w:rsidRDefault="0084030E" w:rsidP="0020311A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Смирнова Т.В. Белка и </w:t>
      </w:r>
      <w:r w:rsidR="0020311A"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компания: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Экономика для детей в сказках, играх и задачках/ иллюстрации и игровые задания Т.Н. </w:t>
      </w:r>
      <w:proofErr w:type="spellStart"/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Просняковой</w:t>
      </w:r>
      <w:proofErr w:type="spellEnd"/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4-е изд. – Самара: Издательство «Учебная литература»: издательский дом «Фёдоров», 2013. – 144 с.</w:t>
      </w:r>
    </w:p>
    <w:p w:rsidR="0084030E" w:rsidRPr="000621B3" w:rsidRDefault="0084030E" w:rsidP="0084030E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Смирнова Т.В., </w:t>
      </w:r>
      <w:proofErr w:type="spellStart"/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Проснякова</w:t>
      </w:r>
      <w:proofErr w:type="spellEnd"/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Т.Н. Методические рекомендации к факультативному курсу «Экономика для младших школьников». – 3-е изд., Самара: Издательство «Учебная литература» : издательский дом «Фёдоров», 2012. – 112 с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Электронные образовательные ресурсы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-видеофильмы соответствующего содержания;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-слайды соответствующего содержания;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Технические средства обучения: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-компьютер;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Информационное обеспечение образовательного процесса:</w:t>
      </w:r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портал «Российское образование» </w:t>
      </w:r>
      <w:hyperlink r:id="rId5" w:tgtFrame="_blank" w:history="1"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http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://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fcior</w:t>
        </w:r>
        <w:proofErr w:type="spellEnd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edu</w:t>
        </w:r>
        <w:proofErr w:type="spellEnd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ru</w:t>
        </w:r>
        <w:proofErr w:type="spellEnd"/>
      </w:hyperlink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6" w:tgtFrame="_blank" w:history="1"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http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://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fcior</w:t>
        </w:r>
        <w:proofErr w:type="spellEnd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edu</w:t>
        </w:r>
        <w:proofErr w:type="spellEnd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ru</w:t>
        </w:r>
        <w:proofErr w:type="spellEnd"/>
      </w:hyperlink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Учительский портал </w:t>
      </w:r>
      <w:hyperlink r:id="rId7" w:tgtFrame="_blank" w:history="1"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http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://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www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uchportal</w:t>
        </w:r>
        <w:proofErr w:type="spellEnd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ru</w:t>
        </w:r>
        <w:proofErr w:type="spellEnd"/>
      </w:hyperlink>
    </w:p>
    <w:p w:rsidR="0084030E" w:rsidRPr="00D7366A" w:rsidRDefault="0084030E" w:rsidP="008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Фестиваль педагогических идей «Открытый урок» </w:t>
      </w:r>
      <w:hyperlink r:id="rId8" w:tgtFrame="_blank" w:history="1"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http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://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festival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lsepttmber</w:t>
        </w:r>
        <w:proofErr w:type="spellEnd"/>
      </w:hyperlink>
    </w:p>
    <w:p w:rsidR="00B35A26" w:rsidRPr="000621B3" w:rsidRDefault="0084030E" w:rsidP="00062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3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D73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Портал «Мой университет». Факультет коррекционной педагогики </w:t>
      </w:r>
      <w:hyperlink r:id="rId9" w:tgtFrame="_blank" w:history="1"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http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://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moi</w:t>
        </w:r>
        <w:proofErr w:type="spellEnd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-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sat</w:t>
        </w:r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</w:t>
        </w:r>
        <w:proofErr w:type="spellStart"/>
        <w:r w:rsidRPr="00D7366A">
          <w:rPr>
            <w:rFonts w:ascii="Times New Roman" w:eastAsia="Times New Roman" w:hAnsi="Times New Roman" w:cs="Times New Roman"/>
            <w:color w:val="267F8C"/>
            <w:sz w:val="24"/>
            <w:szCs w:val="24"/>
            <w:lang w:val="en-US" w:eastAsia="ru-RU"/>
          </w:rPr>
          <w:t>ru</w:t>
        </w:r>
        <w:proofErr w:type="spellEnd"/>
      </w:hyperlink>
    </w:p>
    <w:sectPr w:rsidR="00B35A26" w:rsidRPr="000621B3" w:rsidSect="000621B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60"/>
    <w:multiLevelType w:val="multilevel"/>
    <w:tmpl w:val="476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789C"/>
    <w:multiLevelType w:val="multilevel"/>
    <w:tmpl w:val="A324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D3CE9"/>
    <w:multiLevelType w:val="multilevel"/>
    <w:tmpl w:val="FDD0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16FE"/>
    <w:multiLevelType w:val="multilevel"/>
    <w:tmpl w:val="74BC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D0576"/>
    <w:multiLevelType w:val="multilevel"/>
    <w:tmpl w:val="6E0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477E3"/>
    <w:multiLevelType w:val="multilevel"/>
    <w:tmpl w:val="2382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819EE"/>
    <w:multiLevelType w:val="multilevel"/>
    <w:tmpl w:val="FB7E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56E6"/>
    <w:multiLevelType w:val="multilevel"/>
    <w:tmpl w:val="0C3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A288F"/>
    <w:multiLevelType w:val="multilevel"/>
    <w:tmpl w:val="8458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E0225"/>
    <w:multiLevelType w:val="multilevel"/>
    <w:tmpl w:val="DE9E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D1FD2"/>
    <w:multiLevelType w:val="multilevel"/>
    <w:tmpl w:val="E4A2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C5240"/>
    <w:multiLevelType w:val="multilevel"/>
    <w:tmpl w:val="5E14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629EE"/>
    <w:multiLevelType w:val="multilevel"/>
    <w:tmpl w:val="724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E2FDE"/>
    <w:multiLevelType w:val="multilevel"/>
    <w:tmpl w:val="2516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00F68"/>
    <w:multiLevelType w:val="hybridMultilevel"/>
    <w:tmpl w:val="67B870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27C3CCA"/>
    <w:multiLevelType w:val="multilevel"/>
    <w:tmpl w:val="A952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D366E"/>
    <w:multiLevelType w:val="multilevel"/>
    <w:tmpl w:val="B634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444B7"/>
    <w:multiLevelType w:val="multilevel"/>
    <w:tmpl w:val="C66A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3514A"/>
    <w:multiLevelType w:val="multilevel"/>
    <w:tmpl w:val="95E8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7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4EA"/>
    <w:rsid w:val="000129C7"/>
    <w:rsid w:val="00055C4B"/>
    <w:rsid w:val="000621B3"/>
    <w:rsid w:val="000709E2"/>
    <w:rsid w:val="000E476A"/>
    <w:rsid w:val="00114F47"/>
    <w:rsid w:val="0012222D"/>
    <w:rsid w:val="00182C74"/>
    <w:rsid w:val="0020311A"/>
    <w:rsid w:val="00260776"/>
    <w:rsid w:val="002F7566"/>
    <w:rsid w:val="00347F05"/>
    <w:rsid w:val="003609A4"/>
    <w:rsid w:val="003A2B18"/>
    <w:rsid w:val="003B2172"/>
    <w:rsid w:val="004271BB"/>
    <w:rsid w:val="00441395"/>
    <w:rsid w:val="0044446C"/>
    <w:rsid w:val="00465712"/>
    <w:rsid w:val="00473ECB"/>
    <w:rsid w:val="00572C1A"/>
    <w:rsid w:val="005C1123"/>
    <w:rsid w:val="005C6B3A"/>
    <w:rsid w:val="005D04B0"/>
    <w:rsid w:val="005E5238"/>
    <w:rsid w:val="006170FA"/>
    <w:rsid w:val="00685EBE"/>
    <w:rsid w:val="006B749B"/>
    <w:rsid w:val="006F4CFB"/>
    <w:rsid w:val="00725D11"/>
    <w:rsid w:val="007278E1"/>
    <w:rsid w:val="00770F9A"/>
    <w:rsid w:val="00781906"/>
    <w:rsid w:val="007C36B1"/>
    <w:rsid w:val="0084030E"/>
    <w:rsid w:val="00886912"/>
    <w:rsid w:val="008E34AF"/>
    <w:rsid w:val="008E532A"/>
    <w:rsid w:val="00916DFB"/>
    <w:rsid w:val="00925CCA"/>
    <w:rsid w:val="00947F8E"/>
    <w:rsid w:val="009A4417"/>
    <w:rsid w:val="00A04C00"/>
    <w:rsid w:val="00A4221A"/>
    <w:rsid w:val="00A741A0"/>
    <w:rsid w:val="00B0561A"/>
    <w:rsid w:val="00B35A26"/>
    <w:rsid w:val="00B45A1A"/>
    <w:rsid w:val="00C7045C"/>
    <w:rsid w:val="00C764EA"/>
    <w:rsid w:val="00CC5AA5"/>
    <w:rsid w:val="00CE6221"/>
    <w:rsid w:val="00CE7375"/>
    <w:rsid w:val="00CF4049"/>
    <w:rsid w:val="00D7366A"/>
    <w:rsid w:val="00D93E47"/>
    <w:rsid w:val="00DA265A"/>
    <w:rsid w:val="00DF2A6B"/>
    <w:rsid w:val="00E3677A"/>
    <w:rsid w:val="00E7539A"/>
    <w:rsid w:val="00E91CEA"/>
    <w:rsid w:val="00F50296"/>
    <w:rsid w:val="00F51CD0"/>
    <w:rsid w:val="00F73CA0"/>
    <w:rsid w:val="00F8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B108"/>
  <w15:docId w15:val="{1BE4AE5A-D2B0-43CB-8AAE-BDB355A5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9A"/>
  </w:style>
  <w:style w:type="paragraph" w:styleId="1">
    <w:name w:val="heading 1"/>
    <w:basedOn w:val="a"/>
    <w:next w:val="a"/>
    <w:link w:val="10"/>
    <w:uiPriority w:val="9"/>
    <w:qFormat/>
    <w:rsid w:val="00B05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5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0">
    <w:name w:val="c0"/>
    <w:basedOn w:val="a0"/>
    <w:rsid w:val="00E3677A"/>
  </w:style>
  <w:style w:type="character" w:customStyle="1" w:styleId="c16">
    <w:name w:val="c16"/>
    <w:basedOn w:val="a0"/>
    <w:rsid w:val="00E3677A"/>
  </w:style>
  <w:style w:type="paragraph" w:customStyle="1" w:styleId="c1">
    <w:name w:val="c1"/>
    <w:basedOn w:val="a"/>
    <w:rsid w:val="0057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2C1A"/>
  </w:style>
  <w:style w:type="numbering" w:customStyle="1" w:styleId="11">
    <w:name w:val="Нет списка1"/>
    <w:next w:val="a2"/>
    <w:uiPriority w:val="99"/>
    <w:semiHidden/>
    <w:unhideWhenUsed/>
    <w:rsid w:val="0084030E"/>
  </w:style>
  <w:style w:type="paragraph" w:styleId="a4">
    <w:name w:val="No Spacing"/>
    <w:basedOn w:val="a"/>
    <w:uiPriority w:val="1"/>
    <w:qFormat/>
    <w:rsid w:val="0084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030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030E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84030E"/>
  </w:style>
  <w:style w:type="paragraph" w:styleId="a7">
    <w:name w:val="Normal (Web)"/>
    <w:basedOn w:val="a"/>
    <w:uiPriority w:val="99"/>
    <w:semiHidden/>
    <w:unhideWhenUsed/>
    <w:rsid w:val="00DA265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0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3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lsepttmb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i-s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Ильдус</cp:lastModifiedBy>
  <cp:revision>14</cp:revision>
  <dcterms:created xsi:type="dcterms:W3CDTF">2024-08-29T03:13:00Z</dcterms:created>
  <dcterms:modified xsi:type="dcterms:W3CDTF">2024-10-12T13:39:00Z</dcterms:modified>
</cp:coreProperties>
</file>