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929966</wp:posOffset>
            </wp:positionH>
            <wp:positionV relativeFrom="paragraph">
              <wp:posOffset>-1925172</wp:posOffset>
            </wp:positionV>
            <wp:extent cx="7104655" cy="10040643"/>
            <wp:effectExtent l="1485900" t="0" r="1467845" b="0"/>
            <wp:wrapNone/>
            <wp:docPr id="1" name="Рисунок 1" descr="C:\Users\Татьяна\Downloads\Титульный-лист-театр-кукол-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Титульный-лист-театр-кукол-сказ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6823" cy="1004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8314F5" w:rsidRDefault="008314F5" w:rsidP="008314F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131977" w:rsidRPr="003C3727" w:rsidRDefault="003274C4" w:rsidP="00954216">
      <w:pPr>
        <w:tabs>
          <w:tab w:val="left" w:pos="635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«Театр –</w:t>
      </w:r>
      <w:r w:rsidR="00876B38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волшебный край,</w:t>
      </w:r>
    </w:p>
    <w:p w:rsidR="003274C4" w:rsidRPr="003C3727" w:rsidRDefault="00954216" w:rsidP="00954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3274C4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3274C4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котором</w:t>
      </w:r>
      <w:proofErr w:type="gramEnd"/>
      <w:r w:rsidR="003274C4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ребёнок радуется,</w:t>
      </w:r>
    </w:p>
    <w:p w:rsidR="003274C4" w:rsidRPr="003C3727" w:rsidRDefault="00954216" w:rsidP="00954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005524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3274C4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Играя, а в игре он познаёт 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3274C4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мир!</w:t>
      </w:r>
    </w:p>
    <w:p w:rsidR="003274C4" w:rsidRPr="003C3727" w:rsidRDefault="003274C4" w:rsidP="00954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Мерзлякова С.И.</w:t>
      </w:r>
    </w:p>
    <w:p w:rsidR="00EC7CBE" w:rsidRPr="003C3727" w:rsidRDefault="00EC7CBE" w:rsidP="00EC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C7CBE" w:rsidRPr="003C3727" w:rsidRDefault="00EC7CBE" w:rsidP="00E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Содержание</w:t>
      </w:r>
      <w:r w:rsidR="00287644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Раздел 1. Комплекс основных характеристик программы.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1.1.Пояснительная записка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 Цель и задачи программы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1.3. Содержание программы</w:t>
      </w:r>
      <w:r w:rsidR="004A71E8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(учебный план и содержание учебного плана)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1.4.  Планируемые результаты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D3BE5" w:rsidRPr="003C3727" w:rsidRDefault="001D3BE5" w:rsidP="001D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условий.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 Формы аттестации и оценочные материалы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 Условия реализации программы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2.3  Календарный учебный график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 Список литературы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2.5. Приложения (методические материалы)</w:t>
      </w:r>
    </w:p>
    <w:p w:rsidR="001D3BE5" w:rsidRPr="003C3727" w:rsidRDefault="001D3BE5" w:rsidP="00E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D3BE5" w:rsidRPr="003C3727" w:rsidRDefault="001D3BE5" w:rsidP="00E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D3BE5" w:rsidRPr="003C3727" w:rsidRDefault="001D3BE5" w:rsidP="00E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5524" w:rsidRPr="003C3727" w:rsidRDefault="00005524" w:rsidP="003C3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5524" w:rsidRPr="003C3727" w:rsidRDefault="00005524" w:rsidP="00E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5524" w:rsidRPr="003C3727" w:rsidRDefault="00005524" w:rsidP="00E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05524" w:rsidRPr="003C3727" w:rsidRDefault="00005524" w:rsidP="00E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D3BE5" w:rsidRPr="003C3727" w:rsidRDefault="001D3BE5" w:rsidP="00E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31977" w:rsidRPr="003C3727" w:rsidRDefault="00287644" w:rsidP="002876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Раздел 1. Комплекс основных характеристик программы.</w:t>
      </w:r>
    </w:p>
    <w:p w:rsidR="00287644" w:rsidRPr="003C3727" w:rsidRDefault="00287644" w:rsidP="002876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8487D" w:rsidRPr="003C3727" w:rsidRDefault="0028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1.1.</w:t>
      </w:r>
      <w:r w:rsidR="005648F3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современной психологии роль кукол рассматривается в различных аспектах. Куклы выступают атрибутом детства, детской культуры. Так, куклы имеют особое значение для эмоционального и нравственного развития детей. Ребенок переживает со своей куклой события собственной и чужой жизни в эмоциональных и нравственных проявлениях, доступных его пониманию. Кукла или мягкая игрушка — заменитель реального друга, который все понимает и не помнит зла. Поэтому потребность в такой игрушке возникает у большинства детей.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Совершенствование существующих и создание новых средств и методов, повышающих резервные возможности организма человека, является актуальной проблемой.</w:t>
      </w:r>
    </w:p>
    <w:p w:rsidR="00D17400" w:rsidRPr="003C3727" w:rsidRDefault="00287644" w:rsidP="00CC6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 Направленность программы</w:t>
      </w:r>
      <w:r w:rsidR="00D17400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D17400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художественная.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17400" w:rsidRPr="003C3727">
        <w:rPr>
          <w:rFonts w:ascii="Times New Roman" w:hAnsi="Times New Roman" w:cs="Times New Roman"/>
          <w:sz w:val="28"/>
          <w:szCs w:val="28"/>
        </w:rPr>
        <w:t>Детский театр кукол - одна из менее распространенных форм развития школьников. Однако он привлекает детей своей яркостью, динамизмом, радостью творчества. Это особый мир, где все необыкновенно и многое возможно, а сами театральные постановки очень похожи на детские игры. С куклами разыгрываются сказки, басни, смешные истории. Ребенок во время таких игр становится и режиссером, и постановщиком, и актером.</w:t>
      </w:r>
    </w:p>
    <w:p w:rsidR="00D17400" w:rsidRPr="003C3727" w:rsidRDefault="00D17400" w:rsidP="00CC6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727">
        <w:rPr>
          <w:rFonts w:ascii="Times New Roman" w:hAnsi="Times New Roman" w:cs="Times New Roman"/>
          <w:sz w:val="28"/>
          <w:szCs w:val="28"/>
        </w:rPr>
        <w:t xml:space="preserve"> Мои наблюдения показали, что дети  с удовольствием посещают кукольный театр, у них появляется желание общаться, дружить. </w:t>
      </w:r>
      <w:proofErr w:type="gramStart"/>
      <w:r w:rsidRPr="003C3727">
        <w:rPr>
          <w:rFonts w:ascii="Times New Roman" w:hAnsi="Times New Roman" w:cs="Times New Roman"/>
          <w:sz w:val="28"/>
          <w:szCs w:val="28"/>
        </w:rPr>
        <w:t>Они чувствуют себя уже не одинокими в этом мире, а равноценными, нужными, знающими и многое умеющими, т.е. участие ребенка с ограниченными возможностями здоровья в театральной деятельности становится средством коррекции личностного развития, помогает раскрыть его творческий потенциал, и дает реальную возможность адаптироваться в социальной среде.  </w:t>
      </w:r>
      <w:proofErr w:type="gramEnd"/>
    </w:p>
    <w:p w:rsidR="00EC7CBE" w:rsidRPr="003C3727" w:rsidRDefault="00EC7CBE" w:rsidP="00EC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Нормативные основания: </w:t>
      </w:r>
    </w:p>
    <w:p w:rsidR="00EC7CBE" w:rsidRPr="003C3727" w:rsidRDefault="00EC7CBE" w:rsidP="00EC7CBE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</w:t>
      </w:r>
      <w:r w:rsidR="00171768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28.12.2013 </w:t>
      </w:r>
      <w:r w:rsidRPr="003C3727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442-ФЗ «Об основах социального обслуживания граждан в РФ»,</w:t>
      </w:r>
    </w:p>
    <w:p w:rsidR="00171768" w:rsidRPr="003C3727" w:rsidRDefault="00171768" w:rsidP="00EC7CBE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29.12.2012 </w:t>
      </w:r>
      <w:r w:rsidRPr="003C3727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273-ФЗ «Об образовании в РФ» дети с ОВЗ, дети-инвалиды имеют право на образование.</w:t>
      </w:r>
    </w:p>
    <w:p w:rsidR="00224A18" w:rsidRPr="003C3727" w:rsidRDefault="00224A18" w:rsidP="00224A18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СанПи</w:t>
      </w:r>
      <w:r w:rsidR="00EC7CBE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="00EC7CBE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2.4.2.3286-15 санитарно-эпидемиологические требования к условиям и организации обучения и воспитания в организациях, осуществляющих образовательную деятельность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обучающихся с ОВЗ.</w:t>
      </w:r>
    </w:p>
    <w:p w:rsidR="00C8487D" w:rsidRPr="003C3727" w:rsidRDefault="005648F3" w:rsidP="00224A18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вы побывали в кукольном театре или видели кукольное представление, то наблюдали, как искренне дети смеются веселым проделкам героев. В этом нет ничего удивительного. Кукла в глазах детей – настоящая, живая. Ребенок часто старается одушевить игрушку. А если она еще и двигается, поет, танцует, разговаривает, то может надолго увлечь его. И часто именно кукла объяснит ребенку то, что не удается объяснить взрослому.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Создание самодеятельного кукольного театра настолько развивающая и многогранная деятельность, что стоит не пожалеть на это времени и силы. Только представьте, сколько воображения, творчества, уверенности в себе потребует это занятие от ребенка. А еще тренировка мелкой моторики рук, развитие речи, художественного вкуса и фантазии, познание нового и интересного, радость совместной деятельности, гордость за свои успехи.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Куклотерапия </w:t>
      </w:r>
      <w:r w:rsidR="008D0278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эффективный метод адаптации детей при переходе в среднее звено, вновь поступивших детей.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Познавая реальный мир, дети активно проецируют собственный жизненный опыт в игровую ситуацию. Куклы являются основным предметом, обеспечивающим ребёнку возможность самовыражения и формирующим его эстетическое восприятие.</w:t>
      </w:r>
    </w:p>
    <w:p w:rsidR="00171768" w:rsidRPr="003C3727" w:rsidRDefault="00171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Уровень программы: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175E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стартовый</w:t>
      </w:r>
    </w:p>
    <w:p w:rsidR="005E175E" w:rsidRPr="003C3727" w:rsidRDefault="005E175E" w:rsidP="005E1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5C33" w:rsidRPr="003C3727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программы: п</w:t>
      </w:r>
      <w:r w:rsidRPr="003C3727">
        <w:rPr>
          <w:rFonts w:ascii="Times New Roman" w:eastAsia="Times New Roman" w:hAnsi="Times New Roman" w:cs="Times New Roman"/>
          <w:sz w:val="28"/>
          <w:szCs w:val="28"/>
        </w:rPr>
        <w:t>рограмма проводит коррекционно-развивающую адаптацию учащихся через куклотерапию, развивает творческие способности, навыки коллективного взаимодействия и общения. Программа является авторской.</w:t>
      </w:r>
    </w:p>
    <w:p w:rsidR="005E175E" w:rsidRPr="003C3727" w:rsidRDefault="005E175E" w:rsidP="005E1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        Ребята изучают историю, овладевают навыками самостоятельно изготавливать куклы и бутафорию, работают над постановкой выбранной пьесы. Учитывается уровень индивидуальной подготовки. Для плодотворных итогов предусмотрены выступления перед зрителями, а также участие в городских и районных фестивалях. Исходя из интересов и потребностей детей, порядок изложенных тем и количество часов может меняться.</w:t>
      </w:r>
    </w:p>
    <w:p w:rsidR="00CF5C33" w:rsidRPr="003C3727" w:rsidRDefault="00CF5C33" w:rsidP="005E17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 w:rsidRPr="003C372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проводятся в актовом зале Дудинской школы-интерната.</w:t>
      </w:r>
    </w:p>
    <w:p w:rsidR="00837234" w:rsidRPr="003C3727" w:rsidRDefault="00837234" w:rsidP="005E17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Характеристика контингента </w:t>
      </w:r>
      <w:proofErr w:type="gramStart"/>
      <w:r w:rsidRPr="003C37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</w:t>
      </w:r>
      <w:r w:rsidR="00D93BE3" w:rsidRPr="003C37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proofErr w:type="gramEnd"/>
      <w:r w:rsidR="00D93BE3" w:rsidRPr="003C37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Pr="003C37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адресат)</w:t>
      </w:r>
      <w:r w:rsidR="00317561" w:rsidRPr="003C37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17561" w:rsidRPr="003C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3C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кружок принимаются все желающие с 10 летнего возраста, в том числе с ОВЗ. </w:t>
      </w:r>
    </w:p>
    <w:p w:rsidR="00837234" w:rsidRPr="003C3727" w:rsidRDefault="00837234" w:rsidP="008372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Объем программы</w:t>
      </w:r>
      <w:r w:rsidRPr="003C3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C3727">
        <w:rPr>
          <w:rFonts w:ascii="Times New Roman" w:eastAsia="Times New Roman" w:hAnsi="Times New Roman" w:cs="Times New Roman"/>
          <w:bCs/>
          <w:sz w:val="28"/>
          <w:szCs w:val="28"/>
        </w:rPr>
        <w:t>Год обучения</w:t>
      </w:r>
      <w:r w:rsidRPr="003C372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05524" w:rsidRPr="003C3727">
        <w:rPr>
          <w:rFonts w:ascii="Times New Roman" w:eastAsia="Times New Roman" w:hAnsi="Times New Roman" w:cs="Times New Roman"/>
          <w:sz w:val="28"/>
          <w:szCs w:val="28"/>
        </w:rPr>
        <w:t>  2024 -2025</w:t>
      </w:r>
      <w:r w:rsidRPr="003C372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  <w:r w:rsidRPr="003C3727">
        <w:rPr>
          <w:rFonts w:ascii="Times New Roman" w:eastAsia="Times New Roman" w:hAnsi="Times New Roman" w:cs="Times New Roman"/>
          <w:bCs/>
          <w:sz w:val="28"/>
          <w:szCs w:val="28"/>
        </w:rPr>
        <w:t>Период обучения:</w:t>
      </w:r>
      <w:r w:rsidR="00005524" w:rsidRPr="003C3727">
        <w:rPr>
          <w:rFonts w:ascii="Times New Roman" w:eastAsia="Times New Roman" w:hAnsi="Times New Roman" w:cs="Times New Roman"/>
          <w:sz w:val="28"/>
          <w:szCs w:val="28"/>
        </w:rPr>
        <w:t> 05.09.2024 — 23.05.2025</w:t>
      </w:r>
      <w:r w:rsidR="00142704" w:rsidRPr="003C37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59B1" w:rsidRPr="003C3727">
        <w:rPr>
          <w:rFonts w:ascii="Times New Roman" w:eastAsia="Times New Roman" w:hAnsi="Times New Roman" w:cs="Times New Roman"/>
          <w:sz w:val="28"/>
          <w:szCs w:val="28"/>
        </w:rPr>
        <w:t>, 68 занятий по 40 минут</w:t>
      </w:r>
    </w:p>
    <w:p w:rsidR="00954216" w:rsidRDefault="00837234" w:rsidP="00CC67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 w:rsidR="00AC6AAC" w:rsidRPr="003C372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3727">
        <w:rPr>
          <w:rFonts w:ascii="Times New Roman" w:eastAsia="Times New Roman" w:hAnsi="Times New Roman" w:cs="Times New Roman"/>
          <w:sz w:val="28"/>
          <w:szCs w:val="28"/>
        </w:rPr>
        <w:t xml:space="preserve"> четверг</w:t>
      </w:r>
      <w:r w:rsidR="003F4983" w:rsidRPr="003C3727">
        <w:rPr>
          <w:rFonts w:ascii="Times New Roman" w:eastAsia="Times New Roman" w:hAnsi="Times New Roman" w:cs="Times New Roman"/>
          <w:sz w:val="28"/>
          <w:szCs w:val="28"/>
        </w:rPr>
        <w:t xml:space="preserve">, пятница </w:t>
      </w:r>
      <w:r w:rsidR="00CC671E">
        <w:rPr>
          <w:rFonts w:ascii="Times New Roman" w:eastAsia="Times New Roman" w:hAnsi="Times New Roman" w:cs="Times New Roman"/>
          <w:sz w:val="28"/>
          <w:szCs w:val="28"/>
        </w:rPr>
        <w:t xml:space="preserve"> с 16.40 – 17.2</w:t>
      </w:r>
      <w:r w:rsidRPr="003C372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CC671E" w:rsidRDefault="00CC671E" w:rsidP="00CC67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671E" w:rsidRDefault="00CC671E" w:rsidP="00CC67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671E" w:rsidRPr="00CC671E" w:rsidRDefault="00CC671E" w:rsidP="00CC67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5E175E" w:rsidRPr="003C3727" w:rsidRDefault="005E175E" w:rsidP="00CC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занятий: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игра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иллюстрирование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изучение основ сценического мастерства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мастерская образа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мастерская костюма, декораций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</w:rPr>
        <w:t xml:space="preserve"> прочитанного произведения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постановка спектакля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посещение спектакля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работа в малых группах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актёрский тренинг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экскурсия</w:t>
      </w:r>
    </w:p>
    <w:p w:rsidR="005E175E" w:rsidRPr="003C3727" w:rsidRDefault="005E175E" w:rsidP="005E175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</w:p>
    <w:p w:rsidR="005E175E" w:rsidRPr="003C3727" w:rsidRDefault="005E175E" w:rsidP="005E1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        Детский театр кукол – одна из менее распространенных форм развития школьников. Однако он привлекает детей своей яркостью, динамизмом, радостью творчества. Это особый мир, где все необыкновенно и многое возможно, а сами театральные постановки очень похожи на детские игры. С куклами разыгрываются сказки, басни, смешные истории. Ребенок во время таких игр становится и режиссером, и постановщиком, и актером. Участие ребенка с ограниченными возможностями здоровья в театральной деятельности становится средством коррекции личностного развития, помогает раскрыть его творческий потенциал, и дает возможность адаптироваться в социальной среде.</w:t>
      </w:r>
    </w:p>
    <w:p w:rsidR="00CC671E" w:rsidRDefault="00C64B17" w:rsidP="00CC671E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3727">
        <w:rPr>
          <w:b/>
          <w:sz w:val="28"/>
          <w:szCs w:val="28"/>
        </w:rPr>
        <w:t>Ожидаемые результаты:</w:t>
      </w:r>
    </w:p>
    <w:p w:rsidR="00C64B17" w:rsidRPr="003C3727" w:rsidRDefault="00C64B17" w:rsidP="00C64B17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727">
        <w:rPr>
          <w:sz w:val="28"/>
          <w:szCs w:val="28"/>
        </w:rPr>
        <w:t>Обучающиеся будут уметь элементарно разбирать литературное произведение; определять смысл изображённых явлений; описывать образные сравнения и выражения; определять основную мысль произведения;</w:t>
      </w:r>
    </w:p>
    <w:p w:rsidR="00005524" w:rsidRPr="003C3727" w:rsidRDefault="00C64B17" w:rsidP="005E1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правильно и чётко передавать мысли автора; понимать смысл изображенных явлений; применять разнообразные интонации, темпы и тембры голоса, владеть основами техники речи; применять навыки по изготовлению перчаточных кукол; работать в коллективе.</w:t>
      </w:r>
    </w:p>
    <w:p w:rsidR="00C8487D" w:rsidRPr="003C3727" w:rsidRDefault="00FF6581" w:rsidP="00CC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1.2</w:t>
      </w:r>
      <w:r w:rsidR="005648F3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C64B17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C8487D" w:rsidRPr="003C3727" w:rsidRDefault="00B83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Развитие социальной адаптации и самосознания посредством  </w:t>
      </w:r>
      <w:r w:rsidR="005648F3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нд</w:t>
      </w:r>
      <w:r w:rsidR="005648F3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видуальной и </w:t>
      </w:r>
      <w:r w:rsidR="005648F3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коллективной творческой деятельности.</w:t>
      </w:r>
    </w:p>
    <w:p w:rsidR="00C8487D" w:rsidRPr="003C3727" w:rsidRDefault="005648F3" w:rsidP="00CC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CC67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Обучающие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научить навыкам кукловождения перчаточных кукол, практическим навыкам работы по изготовлению простейших кукол, декораций, реквизита; четко и правильно говорить с определенной силой звука и правильным дыханием.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Развивающие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развить индивидуальные способности личности, внимание, </w:t>
      </w:r>
      <w:r w:rsidR="008C18C5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память, наблюдательность, речь. У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ниверсальные способности детей на основе генетической взаимосвязи: зрение, слух, осязание, движение; творческую фантазию и воображение, ассоциативное и образное мышление, сообразительность, чувство ритма средствами театрального искусства, навыки коллективно-творческой деятельности.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Воспитывающие</w:t>
      </w:r>
      <w:proofErr w:type="gramEnd"/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воспитать трудолюбие, усидчивость, терпение, честность, взаимопомощь, чувство доброты, умение видеть прекрасное, интерес и любовь к театральному искусству, уважительное отношение к товарищам и взрослым.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Социальные - педагогические: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создание позитивной атмосферы, устойчивых взаимоотношений, повышение самооценки, помочь детям почувствовать себя более уверенными и свою значимость в обществе, формирование коммуникативных навыков, пропедевтика страхов, комплексов и отрицательных эмоций.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Задачи программы будут достигнуты, если ребенок на занятии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Для этого педагогу необходимо помнить об особенностях </w:t>
      </w:r>
      <w:r w:rsidR="008C18C5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деятельности ребенка на занятиях,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т.е.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 Причем на теоретическую часть занятия должно отводиться меньше времени, чем на практические действия. Это обосновано тем, что теоретическую работу под руководством педагога можно ускорить, организовав обсуждение в динамичной,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</w:t>
      </w:r>
    </w:p>
    <w:p w:rsidR="00C64B17" w:rsidRPr="003C3727" w:rsidRDefault="00FF6581" w:rsidP="00CC6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C64B17" w:rsidRPr="003C3727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программы:</w:t>
      </w:r>
    </w:p>
    <w:p w:rsidR="00C64B17" w:rsidRPr="003C3727" w:rsidRDefault="00C64B17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1. Вводный раздел</w:t>
      </w:r>
    </w:p>
    <w:p w:rsidR="00C64B17" w:rsidRPr="003C3727" w:rsidRDefault="00C64B17" w:rsidP="00C64B1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Вводное занятие. Мир игрушек. История кукол.</w:t>
      </w:r>
    </w:p>
    <w:p w:rsidR="00C64B17" w:rsidRPr="003C3727" w:rsidRDefault="00C64B17" w:rsidP="00C64B1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Формирование группы. Народная кукла. Знакомство детей с разнообразием народных кукол. Традиции изготовления. Знакомство детей с современной куклой.</w:t>
      </w:r>
    </w:p>
    <w:p w:rsidR="00C64B17" w:rsidRPr="003C3727" w:rsidRDefault="00C64B17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2. Диагностика</w:t>
      </w:r>
    </w:p>
    <w:p w:rsidR="00C64B17" w:rsidRPr="003C3727" w:rsidRDefault="00C64B17" w:rsidP="00C64B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Методика "Уровень воспитанности учащихся";</w:t>
      </w:r>
    </w:p>
    <w:p w:rsidR="00C64B17" w:rsidRPr="003C3727" w:rsidRDefault="00C64B17" w:rsidP="00C64B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Методика "Незаконченные предложения"</w:t>
      </w:r>
    </w:p>
    <w:p w:rsidR="00C64B17" w:rsidRPr="003C3727" w:rsidRDefault="00C64B17" w:rsidP="00C64B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Методика "Сюжетные картинки"</w:t>
      </w:r>
    </w:p>
    <w:p w:rsidR="00C64B17" w:rsidRPr="003C3727" w:rsidRDefault="00C64B17" w:rsidP="00C64B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Методика "Что мы ценим в людях"</w:t>
      </w:r>
    </w:p>
    <w:p w:rsidR="00FC2C42" w:rsidRPr="003C3727" w:rsidRDefault="00FC2C42" w:rsidP="00C64B1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Проверочный тест на тему «Театр»</w:t>
      </w:r>
    </w:p>
    <w:p w:rsidR="00C64B17" w:rsidRPr="003C3727" w:rsidRDefault="00C64B17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3. Основная часть</w:t>
      </w:r>
    </w:p>
    <w:p w:rsidR="00C64B17" w:rsidRPr="003C3727" w:rsidRDefault="00C64B17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3.1. "Что такое куклотерапия?"</w:t>
      </w:r>
    </w:p>
    <w:p w:rsidR="00C64B17" w:rsidRPr="003C3727" w:rsidRDefault="00C64B17" w:rsidP="00C64B1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Первичный инструктаж на рабочем месте. Порядок расположения инструментов на рабочем столе. Освещение рабочего места. Правила посадки учащихся при работе.</w:t>
      </w:r>
    </w:p>
    <w:p w:rsidR="00C64B17" w:rsidRPr="003C3727" w:rsidRDefault="00C64B17" w:rsidP="00C64B1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Правила работы с острыми, режущими и колющими предметами (ножницы, нож, шило, игла, циркуль). Их хранение, передача другому лицу. Правила поведения учащихся во время занятий.</w:t>
      </w:r>
    </w:p>
    <w:p w:rsidR="00C64B17" w:rsidRPr="003C3727" w:rsidRDefault="00C64B17" w:rsidP="00C64B1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Какие материалы и инструменты используются для изготовления кукол. Понятие о куклотерапии.</w:t>
      </w:r>
    </w:p>
    <w:p w:rsidR="00C64B17" w:rsidRPr="003C3727" w:rsidRDefault="00C64B17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3.2. "Волшебная мастерская"</w:t>
      </w:r>
    </w:p>
    <w:p w:rsidR="00C64B17" w:rsidRPr="003C3727" w:rsidRDefault="00C64B17" w:rsidP="00C64B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Знакомство со сказками и их героями. Приобретение новых навыков по изготовлению театральных кукол. Изготовление персонажей из различных материалов. Зарисовка кукол.</w:t>
      </w:r>
    </w:p>
    <w:p w:rsidR="00C64B17" w:rsidRPr="003C3727" w:rsidRDefault="00C64B17" w:rsidP="00C64B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Выполнение выкроек. Методика и последовательнос</w:t>
      </w:r>
      <w:r w:rsidR="00FC2C42" w:rsidRPr="003C3727">
        <w:rPr>
          <w:rFonts w:ascii="Times New Roman" w:eastAsia="Times New Roman" w:hAnsi="Times New Roman" w:cs="Times New Roman"/>
          <w:sz w:val="28"/>
          <w:szCs w:val="28"/>
        </w:rPr>
        <w:t>ть изготовления кукол.</w:t>
      </w:r>
      <w:r w:rsidRPr="003C3727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деталей куклы.</w:t>
      </w:r>
    </w:p>
    <w:p w:rsidR="00C64B17" w:rsidRPr="003C3727" w:rsidRDefault="00C64B17" w:rsidP="00C64B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Шитье костюма: подбор тканей, раскрой и пошив. Сборка кукол. Оформление изделий.</w:t>
      </w:r>
    </w:p>
    <w:p w:rsidR="00C64B17" w:rsidRPr="003C3727" w:rsidRDefault="00C64B17" w:rsidP="00C64B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Знакомство с понятиями «декорация» и «реквизит» для кукольного театра, их значение в кукольном театре. Внешняя изобразительная часть и техническая часть спектакля.</w:t>
      </w:r>
    </w:p>
    <w:p w:rsidR="00C64B17" w:rsidRPr="003C3727" w:rsidRDefault="00C64B17" w:rsidP="00C64B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Просмотр декораций для различных спектаклей. Составление и зарисовка декораций. Методика и последовательность изготовления декораций. Подбор необходимого материала и красок.</w:t>
      </w:r>
    </w:p>
    <w:p w:rsidR="00C64B17" w:rsidRPr="003C3727" w:rsidRDefault="00C64B17" w:rsidP="00C64B1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Практические занятия: изготовление кукол, декораций и реквизита.</w:t>
      </w:r>
    </w:p>
    <w:p w:rsidR="00C64B17" w:rsidRPr="003C3727" w:rsidRDefault="00C64B17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3.3. "Сказочная страна"</w:t>
      </w:r>
    </w:p>
    <w:p w:rsidR="00C64B17" w:rsidRPr="003C3727" w:rsidRDefault="00C64B17" w:rsidP="00C64B1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Обыгрывание эпизодов из народных сказок и мини этюдов с куклами.</w:t>
      </w:r>
    </w:p>
    <w:p w:rsidR="00C64B17" w:rsidRPr="003C3727" w:rsidRDefault="00C64B17" w:rsidP="00C64B1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Выбор пьесы, ее содержание, идейная и художественная ценность. Чтение сценария, распределение ролей, пробы ролей. Определение характера персонажей. Разучивание ролей с применением голосовых модуляций.</w:t>
      </w:r>
    </w:p>
    <w:p w:rsidR="00C64B17" w:rsidRPr="003C3727" w:rsidRDefault="00C64B17" w:rsidP="00C64B1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Оформление спектакля: подготовка кукол, декораций, реквизита, подбор музыкального оформления. Соединение словесного действия (текст) с физическими действиями.</w:t>
      </w:r>
    </w:p>
    <w:p w:rsidR="00C64B17" w:rsidRPr="003C3727" w:rsidRDefault="00C64B17" w:rsidP="00C64B1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Отработка музыкальных номеров. Репетиции. Показ спектакля на зрителя.</w:t>
      </w:r>
    </w:p>
    <w:p w:rsidR="00C64B17" w:rsidRPr="003C3727" w:rsidRDefault="00C64B17" w:rsidP="00C64B1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Практические занятия: обыгрывание небольших сценок, оформление спектакля, разучивание ролей, репетиции.</w:t>
      </w:r>
    </w:p>
    <w:p w:rsidR="00C64B17" w:rsidRPr="003C3727" w:rsidRDefault="00C64B17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4. Итоговая часть</w:t>
      </w:r>
    </w:p>
    <w:p w:rsidR="00C64B17" w:rsidRPr="003C3727" w:rsidRDefault="00C64B17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Выставка кукол, реквизита, декораций. Поощрение авторов лучших работ. Мониторинг, итоговая диагностика.</w:t>
      </w:r>
    </w:p>
    <w:p w:rsidR="00C8487D" w:rsidRPr="003C3727" w:rsidRDefault="00FF6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1.4 Планируемые результаты</w:t>
      </w:r>
      <w:r w:rsidR="00C5137F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F6581" w:rsidRPr="003C3727" w:rsidRDefault="00FF6581" w:rsidP="00FF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Обучающиеся будут уметь:</w:t>
      </w:r>
    </w:p>
    <w:p w:rsidR="00FF6581" w:rsidRPr="003C3727" w:rsidRDefault="00FF6581" w:rsidP="00FF65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элементарно разбирать литературное произведение;</w:t>
      </w:r>
    </w:p>
    <w:p w:rsidR="00FF6581" w:rsidRPr="003C3727" w:rsidRDefault="00FF6581" w:rsidP="00FF65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определять смысл изображённых явлений;</w:t>
      </w:r>
    </w:p>
    <w:p w:rsidR="00FF6581" w:rsidRPr="003C3727" w:rsidRDefault="00FF6581" w:rsidP="00FF65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описывать образные сравнения и выражения;</w:t>
      </w:r>
    </w:p>
    <w:p w:rsidR="00FF6581" w:rsidRPr="003C3727" w:rsidRDefault="00FF6581" w:rsidP="00FF65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определять основную мысль произведения;</w:t>
      </w:r>
    </w:p>
    <w:p w:rsidR="00FF6581" w:rsidRPr="003C3727" w:rsidRDefault="00FF6581" w:rsidP="00FF65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правильно и чётко передавать мысли автора;</w:t>
      </w:r>
    </w:p>
    <w:p w:rsidR="00FF6581" w:rsidRPr="003C3727" w:rsidRDefault="00FF6581" w:rsidP="00FF65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понимать смысл изображенных явлений;</w:t>
      </w:r>
    </w:p>
    <w:p w:rsidR="00FF6581" w:rsidRPr="003C3727" w:rsidRDefault="00FF6581" w:rsidP="00FF65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применять разнообразные интонации, темпы и тембры голоса, владеть основами техники речи;</w:t>
      </w:r>
    </w:p>
    <w:p w:rsidR="00FF6581" w:rsidRPr="003C3727" w:rsidRDefault="00FF6581" w:rsidP="00FF65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применять навыки по изготовлению перчаточных кукол;</w:t>
      </w:r>
    </w:p>
    <w:p w:rsidR="00FF6581" w:rsidRPr="003C3727" w:rsidRDefault="00FF6581" w:rsidP="00FF658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работать в коллективе.</w:t>
      </w:r>
    </w:p>
    <w:p w:rsidR="00FF6581" w:rsidRPr="003C3727" w:rsidRDefault="00FF6581" w:rsidP="00FF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581" w:rsidRPr="003C3727" w:rsidRDefault="00FF6581" w:rsidP="00FF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условий.</w:t>
      </w:r>
    </w:p>
    <w:p w:rsidR="00FF6581" w:rsidRPr="003C3727" w:rsidRDefault="00FF6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2.1. формы аттестации и оценочные</w:t>
      </w:r>
      <w:r w:rsidR="00013F80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материалы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входной – проводится в начале обучения, определяет уровень знаний и творческих способностей ребенка (беседа, консультация, диалог);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текущий – проводится на каждом занятии: акцентирование внимания, просмотр работ, проверка знаний, умений;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промежуточный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проводится по окончании изучения отдельных тем: развивающие и ролевые игры, выполнение заданий, предложенных педагогом;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итоговый – проводится в конце учебного года, определяет уровень освоения программы.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конце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обучения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обучающиеся должны знать</w:t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что такое кукольный театр, его история развития; ширма и перчаточная кукла; понятия – декорации, реквизит, моторика рук, чувство ритма, сила звука, длительность дыхания, полное расслабление.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Должны уметь изготавливать простейших персонажей, простейшие реквизиты и декорации; уметь вести себя на сцене (ширме), овладеть первичными навыками кукловождения перчаточной куклы. Читать диалог, произнося слова правильно, четко и с нужными интонациями.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целях контроля результативности освоения программы в течение года проводятся:</w:t>
      </w:r>
    </w:p>
    <w:p w:rsidR="00C8487D" w:rsidRPr="003C3727" w:rsidRDefault="005648F3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проверка теоретических знаний по окончанию каждой темы – опрос (фронтальный, индивидуальный);</w:t>
      </w:r>
    </w:p>
    <w:p w:rsidR="00C8487D" w:rsidRPr="003C3727" w:rsidRDefault="005648F3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проверка практических умений и навыков – выполнение заданий, предложенных педагогом, самостоятельное выполнение работ по желанию, постановка этюдов, спектаклей.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Подведением итогов выполнения программы являются: пост</w:t>
      </w:r>
      <w:r w:rsidR="009526E1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ановка спектаклей и 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 спектаклей</w:t>
      </w:r>
      <w:r w:rsidR="009526E1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Просмотр декораций для различных спектаклей. Составление и зарисовка декораций. Методика и последовательность изготовления декораций. Подбор необходимого материала и красок.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Практические занятия: изготовление кукол, декораций и реквизита.</w:t>
      </w:r>
    </w:p>
    <w:p w:rsidR="00C8487D" w:rsidRPr="003C3727" w:rsidRDefault="00C8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1722" w:rsidRPr="003C3727" w:rsidRDefault="00A31722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4B17" w:rsidRPr="003C3727" w:rsidRDefault="0083623B" w:rsidP="00A3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2.2  Условия реализации программы: кадровые, учебно-методические, информационные, материально-технические.</w:t>
      </w: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ДИДАКТИЧЕСКИЙ МАТЕРИАЛ И </w:t>
      </w:r>
      <w:proofErr w:type="gramStart"/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ТЕХНИЧЕСКОЕ</w:t>
      </w:r>
      <w:proofErr w:type="gramEnd"/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ОБЕСПЕНИЕ</w:t>
      </w:r>
    </w:p>
    <w:p w:rsidR="00F0786A" w:rsidRPr="003C3727" w:rsidRDefault="00F0786A" w:rsidP="00F0786A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светлое помещение с достаточным количеством столов и стульев, сцена;</w:t>
      </w:r>
    </w:p>
    <w:p w:rsidR="00F0786A" w:rsidRPr="003C3727" w:rsidRDefault="00F0786A" w:rsidP="00F0786A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искусственное освещение;</w:t>
      </w:r>
    </w:p>
    <w:p w:rsidR="00F0786A" w:rsidRPr="003C3727" w:rsidRDefault="00F0786A" w:rsidP="00F0786A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шкаф для хранения методической литературы, дидактического материала, предметов для кукольного театра;</w:t>
      </w:r>
    </w:p>
    <w:p w:rsidR="00F0786A" w:rsidRPr="003C3727" w:rsidRDefault="00F0786A" w:rsidP="00F0786A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удобная ширма для репетиций и выступлений;</w:t>
      </w:r>
    </w:p>
    <w:p w:rsidR="00F0786A" w:rsidRPr="003C3727" w:rsidRDefault="00F0786A" w:rsidP="00F0786A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необходимый материал для изготовления кукол, декораций и реквизита;</w:t>
      </w:r>
    </w:p>
    <w:p w:rsidR="00F0786A" w:rsidRPr="003C3727" w:rsidRDefault="00F0786A" w:rsidP="00F0786A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необходимый набор инструментов для изготовления предметов оформления спектаклей, звуковая аппаратура, пособия и занятия на электронных носителях.</w:t>
      </w: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Кадровое обеспечение: в реализации программы принимают участие специалисты учреждения: социальный педагог, педагог-психолог, логопед, воспитатель.</w:t>
      </w: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3FE4" w:rsidRPr="003C3727" w:rsidRDefault="00553FE4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3FE4" w:rsidRPr="003C3727" w:rsidRDefault="00553FE4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3FE4" w:rsidRPr="003C3727" w:rsidRDefault="00553FE4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3FE4" w:rsidRPr="003C3727" w:rsidRDefault="00553FE4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3FE4" w:rsidRPr="003C3727" w:rsidRDefault="00553FE4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3FE4" w:rsidRPr="003C3727" w:rsidRDefault="00553FE4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31722" w:rsidRPr="003C3727" w:rsidRDefault="00A31722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31722" w:rsidRPr="003C3727" w:rsidRDefault="00A31722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D796E" w:rsidRPr="003C3727" w:rsidRDefault="00FD796E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D796E" w:rsidRPr="003C3727" w:rsidRDefault="00FD796E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50442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2.3   </w:t>
      </w:r>
      <w:r w:rsidR="00450442" w:rsidRPr="003C3727">
        <w:rPr>
          <w:rFonts w:ascii="Times New Roman" w:eastAsia="Times New Roman" w:hAnsi="Times New Roman" w:cs="Times New Roman"/>
          <w:b/>
          <w:sz w:val="28"/>
          <w:szCs w:val="28"/>
        </w:rPr>
        <w:t>Учебно – тематический план</w:t>
      </w: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Spacing w:w="7" w:type="dxa"/>
        <w:tblInd w:w="-17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8"/>
        <w:gridCol w:w="4281"/>
        <w:gridCol w:w="945"/>
        <w:gridCol w:w="1108"/>
        <w:gridCol w:w="3932"/>
      </w:tblGrid>
      <w:tr w:rsidR="00450442" w:rsidRPr="003C3727" w:rsidTr="00C4776C">
        <w:trPr>
          <w:tblCellSpacing w:w="7" w:type="dxa"/>
          <w:jc w:val="center"/>
        </w:trPr>
        <w:tc>
          <w:tcPr>
            <w:tcW w:w="2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блоки</w:t>
            </w:r>
          </w:p>
        </w:tc>
        <w:tc>
          <w:tcPr>
            <w:tcW w:w="5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50442" w:rsidRPr="003C3727" w:rsidTr="00C4776C">
        <w:trPr>
          <w:tblCellSpacing w:w="7" w:type="dxa"/>
          <w:jc w:val="center"/>
        </w:trPr>
        <w:tc>
          <w:tcPr>
            <w:tcW w:w="2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50442" w:rsidRPr="003C3727" w:rsidTr="00C4776C">
        <w:trPr>
          <w:tblCellSpacing w:w="7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45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Вводная часть</w:t>
            </w:r>
          </w:p>
          <w:p w:rsidR="00450442" w:rsidRPr="003C3727" w:rsidRDefault="00450442" w:rsidP="0045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Вводное занятие. Мир игрушек. История кукол.</w:t>
            </w:r>
          </w:p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C4776C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C4776C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50442" w:rsidRPr="003C3727" w:rsidTr="00C4776C">
        <w:trPr>
          <w:tblCellSpacing w:w="7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DE" w:rsidRPr="003C3727" w:rsidRDefault="00E731DE" w:rsidP="003D1A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Диагностика</w:t>
            </w:r>
            <w:r w:rsidR="003D1AFA"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D1AFA" w:rsidRPr="003C3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«Социометрия»  Д.Морено - для оценки межличностных эмоциональных связей в группе, т. е. взаимных симпатий между членами группы.</w:t>
            </w:r>
          </w:p>
          <w:p w:rsidR="00E731DE" w:rsidRPr="003C3727" w:rsidRDefault="00E731DE" w:rsidP="003D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Методика «Уровень воспитанности учащихся»</w:t>
            </w:r>
          </w:p>
          <w:p w:rsidR="00E731DE" w:rsidRPr="003C3727" w:rsidRDefault="00E731DE" w:rsidP="003D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Методика “Незаконченные предложения»</w:t>
            </w:r>
          </w:p>
          <w:p w:rsidR="00E731DE" w:rsidRPr="003C3727" w:rsidRDefault="00E731DE" w:rsidP="003D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Методика “Сюжетные картинки”</w:t>
            </w:r>
          </w:p>
          <w:p w:rsidR="00E731DE" w:rsidRPr="003C3727" w:rsidRDefault="00E731DE" w:rsidP="003D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Методика «Что мы ценим в людях»</w:t>
            </w:r>
          </w:p>
          <w:p w:rsidR="00B56961" w:rsidRPr="003C3727" w:rsidRDefault="00B56961" w:rsidP="003D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Итоговая диагностика.</w:t>
            </w:r>
          </w:p>
          <w:p w:rsidR="00450442" w:rsidRPr="003C3727" w:rsidRDefault="002D7EFB" w:rsidP="003D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Промежуточный </w:t>
            </w:r>
            <w:r w:rsidR="00EE2ED1"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тест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proofErr w:type="gramStart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оводится по окончании 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изучения отдельных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2D7EFB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EB0562" w:rsidRPr="003C3727" w:rsidRDefault="00EB056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2D7EFB" w:rsidP="006E1D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442" w:rsidRPr="003C3727" w:rsidTr="00C4776C">
        <w:trPr>
          <w:tblCellSpacing w:w="7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1DE" w:rsidRPr="003C3727" w:rsidRDefault="00E731DE" w:rsidP="00E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3.Основная часть</w:t>
            </w:r>
          </w:p>
          <w:p w:rsidR="00E731DE" w:rsidRPr="003C3727" w:rsidRDefault="00E731DE" w:rsidP="00E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«Что такое куклотерапия?»</w:t>
            </w:r>
          </w:p>
          <w:p w:rsidR="00E731DE" w:rsidRPr="003C3727" w:rsidRDefault="00E731DE" w:rsidP="00E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«Волшебная мастерская»</w:t>
            </w:r>
          </w:p>
          <w:p w:rsidR="00E731DE" w:rsidRPr="003C3727" w:rsidRDefault="00E731DE" w:rsidP="00E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«Сказочная страна»</w:t>
            </w:r>
          </w:p>
          <w:p w:rsidR="00E7520A" w:rsidRPr="003C3727" w:rsidRDefault="00E7520A" w:rsidP="00E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Постановка спектаклей</w:t>
            </w:r>
          </w:p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E7520A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C4776C" w:rsidP="006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142704" w:rsidP="00F80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50442" w:rsidRPr="003C3727" w:rsidTr="00C4776C">
        <w:trPr>
          <w:tblCellSpacing w:w="7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4F4" w:rsidRPr="003C3727" w:rsidRDefault="006544F4" w:rsidP="0065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Итоговая часть</w:t>
            </w:r>
          </w:p>
          <w:p w:rsidR="00E7520A" w:rsidRPr="003C3727" w:rsidRDefault="006544F4" w:rsidP="0065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</w:t>
            </w:r>
            <w:r w:rsidR="00E7520A"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544F4" w:rsidRPr="003C3727" w:rsidRDefault="006544F4" w:rsidP="0065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Мониторинг, подведение итогов</w:t>
            </w:r>
          </w:p>
          <w:p w:rsidR="00E7520A" w:rsidRPr="003C3727" w:rsidRDefault="006544F4" w:rsidP="0065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полученных знаний. </w:t>
            </w:r>
          </w:p>
          <w:p w:rsidR="006544F4" w:rsidRPr="003C3727" w:rsidRDefault="006544F4" w:rsidP="0065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E7520A" w:rsidP="00AF1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C4776C" w:rsidP="006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442" w:rsidRPr="003C3727" w:rsidTr="00C4776C">
        <w:trPr>
          <w:tblCellSpacing w:w="7" w:type="dxa"/>
          <w:jc w:val="center"/>
        </w:trPr>
        <w:tc>
          <w:tcPr>
            <w:tcW w:w="6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45044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142704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E7520A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442" w:rsidRPr="003C3727" w:rsidRDefault="00142704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450442" w:rsidRPr="003C3727" w:rsidRDefault="00450442" w:rsidP="00DD682C">
      <w:pPr>
        <w:tabs>
          <w:tab w:val="left" w:pos="22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87D" w:rsidRPr="003C3727" w:rsidRDefault="00C8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93762" w:rsidRPr="003C3727" w:rsidRDefault="00C93762" w:rsidP="00A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762" w:rsidRPr="003C3727" w:rsidRDefault="00C93762" w:rsidP="00A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762" w:rsidRPr="003C3727" w:rsidRDefault="00C93762" w:rsidP="00A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B9C" w:rsidRPr="003C3727" w:rsidRDefault="00923B9C" w:rsidP="00F07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86A" w:rsidRPr="003C3727" w:rsidRDefault="00F0786A" w:rsidP="00F07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B9C" w:rsidRPr="003C3727" w:rsidRDefault="00923B9C" w:rsidP="007F7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151" w:rsidRPr="003C3727" w:rsidRDefault="00AD2151" w:rsidP="00A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Учебно-воспитательный план</w:t>
      </w:r>
    </w:p>
    <w:p w:rsidR="00AD2151" w:rsidRPr="003C3727" w:rsidRDefault="00537287" w:rsidP="00AD2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sz w:val="28"/>
          <w:szCs w:val="28"/>
        </w:rPr>
        <w:t>1 год</w:t>
      </w:r>
      <w:r w:rsidR="002169A1" w:rsidRPr="003C3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обучения </w:t>
      </w:r>
      <w:r w:rsidR="00142704" w:rsidRPr="003C3727">
        <w:rPr>
          <w:rFonts w:ascii="Times New Roman" w:eastAsia="Times New Roman" w:hAnsi="Times New Roman" w:cs="Times New Roman"/>
          <w:b/>
          <w:bCs/>
          <w:sz w:val="28"/>
          <w:szCs w:val="28"/>
        </w:rPr>
        <w:t>68 занятий</w:t>
      </w:r>
      <w:r w:rsidR="00EB0562" w:rsidRPr="003C3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3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2024-2025</w:t>
      </w:r>
      <w:r w:rsidR="00AD2151" w:rsidRPr="003C3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954"/>
        <w:gridCol w:w="11571"/>
      </w:tblGrid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287" w:rsidRPr="003C3727" w:rsidRDefault="003C3727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353F3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  <w:p w:rsidR="00BE34DC" w:rsidRPr="003C3727" w:rsidRDefault="00BE34DC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 </w:t>
            </w:r>
          </w:p>
        </w:tc>
      </w:tr>
      <w:tr w:rsidR="00BE34DC" w:rsidRPr="003C3727" w:rsidTr="00AC6AAC">
        <w:trPr>
          <w:trHeight w:val="3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4DC" w:rsidRPr="003C3727" w:rsidRDefault="00353F3B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966" w:rsidRPr="003C3727" w:rsidRDefault="003C3727" w:rsidP="0023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AC6AA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4DC" w:rsidRPr="003C3727" w:rsidRDefault="00BE34DC" w:rsidP="003D1A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Диагностика</w:t>
            </w:r>
            <w:r w:rsidR="003D1AFA"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D1AFA" w:rsidRPr="003C3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«Социометрия»  Д.Морено - для оценки межличностных эмоциональных связей в группе, т. е. взаимных симпатий между членами группы.</w:t>
            </w:r>
          </w:p>
        </w:tc>
      </w:tr>
      <w:tr w:rsidR="00AC6AAC" w:rsidRPr="003C3727" w:rsidTr="00AC6AAC">
        <w:trPr>
          <w:trHeight w:val="56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AAC" w:rsidRPr="003C3727" w:rsidRDefault="00353F3B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AAC" w:rsidRPr="003C3727" w:rsidRDefault="003C3727" w:rsidP="00AD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C6AA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AAC" w:rsidRPr="003C3727" w:rsidRDefault="00AC6AAC" w:rsidP="00BE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Методика «Уровень воспитанности учащихся»</w:t>
            </w:r>
          </w:p>
          <w:p w:rsidR="00AC6AAC" w:rsidRPr="003C3727" w:rsidRDefault="00AC6AAC" w:rsidP="00BE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C6AAC" w:rsidRPr="003C3727" w:rsidTr="00AC6AAC">
        <w:trPr>
          <w:trHeight w:val="58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AAC" w:rsidRPr="003C3727" w:rsidRDefault="0007225D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AAC" w:rsidRPr="003C3727" w:rsidRDefault="003C3727" w:rsidP="00C9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C6AA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AAC" w:rsidRPr="003C3727" w:rsidRDefault="00AC6AAC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Упражнения и игры на внимание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07225D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AEE" w:rsidRPr="003C3727" w:rsidRDefault="003C3727" w:rsidP="0023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C6AA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23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Таинственные превращения. Ввести детей в мир театра, дать первоначальное представление о “превращении и перевоплощении”, как главном явлении театрального искусства. 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07225D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AAC" w:rsidRPr="003C3727" w:rsidRDefault="003C3727" w:rsidP="00AC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C6AA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F6A" w:rsidRPr="003C3727" w:rsidRDefault="004D19E6" w:rsidP="008A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 xml:space="preserve">Выбор кукольного </w:t>
            </w:r>
            <w:r w:rsidR="003D1AFA" w:rsidRPr="003C3727"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30A7C">
              <w:rPr>
                <w:rFonts w:ascii="Times New Roman" w:hAnsi="Times New Roman" w:cs="Times New Roman"/>
                <w:sz w:val="28"/>
                <w:szCs w:val="28"/>
              </w:rPr>
              <w:t>Мы за Солнышком идем</w:t>
            </w:r>
            <w:r w:rsidR="00E55B5C" w:rsidRPr="003C372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A7F6A" w:rsidRPr="003C3727" w:rsidRDefault="008A7F6A" w:rsidP="008A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Выразительное чтение сценария сказки педагогом.  </w:t>
            </w:r>
          </w:p>
          <w:p w:rsidR="00AD2151" w:rsidRPr="003C3727" w:rsidRDefault="00AD2151" w:rsidP="008A7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о </w:t>
            </w:r>
            <w:proofErr w:type="gramStart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652538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читанном</w:t>
            </w:r>
            <w:proofErr w:type="gramEnd"/>
            <w:r w:rsidR="00652538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E0E5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Понравились ли сказка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? Кто из ее героев понравился? Хотелось бы сыграть ее?</w:t>
            </w:r>
            <w:r w:rsidR="00FE0E5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Какова главная мысль этой сказки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? Когда происходит действие? Где оно происходит? Какие картины вы представляете при чтении</w:t>
            </w:r>
            <w:r w:rsidR="00543216" w:rsidRPr="003C37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Упражнения и игры на развитие воображения</w:t>
            </w:r>
            <w:r w:rsidR="00FC2C42" w:rsidRPr="003C3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19E6" w:rsidRPr="003C3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4DC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4DC" w:rsidRPr="003C3727" w:rsidRDefault="0007225D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4DC" w:rsidRPr="003C3727" w:rsidRDefault="003C3727" w:rsidP="00A7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71489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C6AA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4DC" w:rsidRPr="003C3727" w:rsidRDefault="003D1AFA" w:rsidP="00BE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Промежуточный</w:t>
            </w:r>
            <w:r w:rsidR="00EE2ED1"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тест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проводится по окончании изучения отдельных тем, акцентирование</w:t>
            </w:r>
            <w:r w:rsidR="00BE34DC"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внимания, просмотр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работ, проверка знаний, умений.</w:t>
            </w:r>
          </w:p>
          <w:p w:rsidR="00BE34DC" w:rsidRPr="003C3727" w:rsidRDefault="00BE34DC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07225D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AEE" w:rsidRPr="003C3727" w:rsidRDefault="003C3727" w:rsidP="00CD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353F3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  <w:p w:rsidR="00CD7AEE" w:rsidRPr="003C3727" w:rsidRDefault="00CD7AEE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Распределение ро</w:t>
            </w:r>
            <w:r w:rsidR="00736008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лей и чтение произведения учащими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ся: Определить</w:t>
            </w:r>
            <w:r w:rsidR="00FE0E5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действующих лиц в сказке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Каково эмоциональное состояние персонажа? Каков его характер? </w:t>
            </w: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Развитие  речевого дыхания и артикуляции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F3B" w:rsidRPr="003C3727" w:rsidRDefault="0007225D" w:rsidP="00EE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AAC" w:rsidRPr="003C3727" w:rsidRDefault="003C3727" w:rsidP="00CD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353F3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700A2E" w:rsidRPr="003C3727" w:rsidRDefault="00700A2E" w:rsidP="00CD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992" w:rsidRPr="003C3727" w:rsidRDefault="007A1992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151" w:rsidRPr="003C3727" w:rsidRDefault="00AD2151" w:rsidP="007A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EE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</w:p>
        </w:tc>
      </w:tr>
      <w:tr w:rsidR="00EE2ED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D1" w:rsidRPr="003C3727" w:rsidRDefault="00EE2ED1" w:rsidP="002F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ED1" w:rsidRPr="003C3727" w:rsidRDefault="003C3727" w:rsidP="00EE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EE2ED1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EE2ED1" w:rsidRPr="003C3727" w:rsidRDefault="00EE2ED1" w:rsidP="00CD7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D1" w:rsidRPr="003C3727" w:rsidRDefault="00EE2ED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Упражнения и игры на внимание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C6AAC" w:rsidP="002F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00A2E" w:rsidRPr="003C3727" w:rsidRDefault="0007225D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AAC" w:rsidRPr="003C3727" w:rsidRDefault="003C3727" w:rsidP="00AC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53F3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700A2E" w:rsidRPr="003C3727" w:rsidRDefault="003C3727" w:rsidP="00AC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</w:t>
            </w: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Развитие дикции на основе скороговорок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353F3B" w:rsidP="002F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00A2E" w:rsidRPr="003C3727" w:rsidRDefault="0007225D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AAC" w:rsidRPr="003C3727" w:rsidRDefault="003C3727" w:rsidP="00AD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700A2E" w:rsidRPr="003C3727" w:rsidRDefault="00700A2E" w:rsidP="00AD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0A2E" w:rsidRPr="003C3727" w:rsidRDefault="003C3727" w:rsidP="00AD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705925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AD215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работе над ширмой: надеть куклу на руку: голову на указательный палец, руки ку</w:t>
            </w:r>
            <w:r w:rsidR="00FC2C4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клы на большой и средний пальцы. П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роводить куклу над ширмой на вытянутой руке, стараясь делать это плавно, б</w:t>
            </w:r>
            <w:r w:rsidR="00FC2C4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ез скачков. П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роделать предложенные упражнения с каждым ребенком. </w:t>
            </w: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Развитие дикции на основе скороговорок</w:t>
            </w:r>
            <w:r w:rsidR="00FC2C42" w:rsidRPr="003C3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353F3B" w:rsidP="002F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00A2E" w:rsidRPr="003C3727" w:rsidRDefault="0007225D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AAC" w:rsidRPr="003C3727" w:rsidRDefault="003C3727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700A2E" w:rsidRPr="003C3727" w:rsidRDefault="00700A2E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0A2E" w:rsidRPr="003C3727" w:rsidRDefault="003C3727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700A2E" w:rsidRPr="003C3727" w:rsidRDefault="00700A2E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9E6" w:rsidRPr="003C3727" w:rsidRDefault="00AD2151" w:rsidP="004D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работе над ширмой, чтение каждым кукл</w:t>
            </w:r>
            <w:r w:rsidR="00FC2C4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оводом своей роли, действия персонажа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</w:t>
            </w:r>
            <w:r w:rsidR="00FE0E5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кля. </w:t>
            </w:r>
          </w:p>
          <w:p w:rsidR="00AD2151" w:rsidRPr="003C3727" w:rsidRDefault="00AD215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E6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CB" w:rsidRPr="003C3727" w:rsidRDefault="00353F3B" w:rsidP="002F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F5CC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F5CCB" w:rsidRPr="003C3727" w:rsidRDefault="00A420D1" w:rsidP="0007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23</w:t>
            </w:r>
          </w:p>
          <w:p w:rsidR="00700A2E" w:rsidRPr="003C3727" w:rsidRDefault="00700A2E" w:rsidP="002F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CCB" w:rsidRPr="003C3727" w:rsidRDefault="003C3727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</w:t>
            </w:r>
            <w:r w:rsidR="002F5CC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20140C" w:rsidRPr="003C3727" w:rsidRDefault="003C3727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700A2E" w:rsidRPr="003C3727" w:rsidRDefault="003C3727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700A2E" w:rsidRPr="003C3727" w:rsidRDefault="003C3727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700A2E" w:rsidRPr="003C3727" w:rsidRDefault="003C3727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700A2E" w:rsidRPr="003C3727" w:rsidRDefault="003C3727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700A2E" w:rsidRPr="003C3727" w:rsidRDefault="004A4051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700A2E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:rsidR="00F669FF" w:rsidRPr="003C3727" w:rsidRDefault="00F669FF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B5C" w:rsidRPr="003C3727" w:rsidRDefault="004D19E6" w:rsidP="00E5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Генеральная репетиция </w:t>
            </w:r>
            <w:r w:rsidR="00037231" w:rsidRPr="003C3727">
              <w:rPr>
                <w:rFonts w:ascii="Times New Roman" w:hAnsi="Times New Roman" w:cs="Times New Roman"/>
                <w:sz w:val="28"/>
                <w:szCs w:val="28"/>
              </w:rPr>
              <w:t>кукольной сказки</w:t>
            </w: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B5C" w:rsidRPr="003C37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A7C">
              <w:rPr>
                <w:rFonts w:ascii="Times New Roman" w:hAnsi="Times New Roman" w:cs="Times New Roman"/>
                <w:sz w:val="28"/>
                <w:szCs w:val="28"/>
              </w:rPr>
              <w:t>Мы за Солнышком идем»</w:t>
            </w:r>
            <w:r w:rsidR="00E55B5C" w:rsidRPr="003C372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D19E6" w:rsidRPr="003C3727" w:rsidRDefault="004D19E6" w:rsidP="004D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20D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0D1" w:rsidRPr="003C3727" w:rsidRDefault="00A420D1" w:rsidP="002F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0D1" w:rsidRPr="003C3727" w:rsidRDefault="004A4051" w:rsidP="0035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499" w:rsidRDefault="00A420D1" w:rsidP="00A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</w:t>
            </w: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</w:t>
            </w:r>
            <w:r w:rsidR="00142704" w:rsidRPr="003C37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5499">
              <w:rPr>
                <w:rFonts w:ascii="Times New Roman" w:hAnsi="Times New Roman" w:cs="Times New Roman"/>
                <w:sz w:val="28"/>
                <w:szCs w:val="28"/>
              </w:rPr>
              <w:t>Мы за Солнышком идем</w:t>
            </w:r>
            <w:r w:rsidR="00142704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детям-инвалидам. </w:t>
            </w:r>
          </w:p>
          <w:p w:rsidR="00A420D1" w:rsidRPr="003C3727" w:rsidRDefault="00A420D1" w:rsidP="00A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международному дню инвалидов.</w:t>
            </w:r>
          </w:p>
          <w:p w:rsidR="00A420D1" w:rsidRPr="003C3727" w:rsidRDefault="00A420D1" w:rsidP="00E5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20140C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51" w:rsidRPr="003C3727" w:rsidRDefault="004A4051" w:rsidP="0015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F669FF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231" w:rsidRPr="003C3727" w:rsidRDefault="00037231" w:rsidP="0003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</w:t>
            </w: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представления «</w:t>
            </w:r>
            <w:r w:rsidR="004C5499">
              <w:rPr>
                <w:rFonts w:ascii="Times New Roman" w:hAnsi="Times New Roman" w:cs="Times New Roman"/>
                <w:sz w:val="28"/>
                <w:szCs w:val="28"/>
              </w:rPr>
              <w:t>Мы за Солнышком идем</w:t>
            </w:r>
            <w:r w:rsidRPr="003C372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151" w:rsidRPr="003C3727" w:rsidRDefault="00037231" w:rsidP="0003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 детского сада «Забава».</w:t>
            </w:r>
          </w:p>
        </w:tc>
      </w:tr>
      <w:tr w:rsidR="008A6DEC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DEC" w:rsidRPr="003C3727" w:rsidRDefault="0020140C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9FF" w:rsidRPr="003C3727" w:rsidRDefault="004A4051" w:rsidP="00F6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F669FF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8A6DEC" w:rsidRPr="003C3727" w:rsidRDefault="008A6DEC" w:rsidP="0015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231" w:rsidRPr="003C3727" w:rsidRDefault="00037231" w:rsidP="0003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Промежуточный </w:t>
            </w:r>
            <w:r w:rsidR="002F3B0A"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тест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proofErr w:type="gramStart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оводится по окончании изучения отдельных тем: развивающие и ролевые игры, выполнение заданий, предложенных педагогом;</w:t>
            </w:r>
          </w:p>
          <w:p w:rsidR="008A6DEC" w:rsidRPr="003C3727" w:rsidRDefault="008A6DEC" w:rsidP="00F6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5B5C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B5C" w:rsidRPr="003C3727" w:rsidRDefault="0020140C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9FF" w:rsidRPr="003C3727" w:rsidRDefault="004A4051" w:rsidP="00F6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F669FF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E55B5C" w:rsidRPr="003C3727" w:rsidRDefault="00E55B5C" w:rsidP="00F6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B5C" w:rsidRPr="003C3727" w:rsidRDefault="00037231" w:rsidP="00A5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спектакля «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Приключения друзей в большом городе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сценария вслух в присутствии всех учащихся. Определение времени и места действия. Характеристика действующих лиц, их взаимоотношения. 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07225D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700A2E" w:rsidRPr="003C3727" w:rsidRDefault="0007225D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700A2E" w:rsidRPr="003C3727" w:rsidRDefault="002F5CCB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40C" w:rsidRPr="003C3727" w:rsidRDefault="004A4051" w:rsidP="0015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0140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700A2E" w:rsidRPr="003C3727" w:rsidRDefault="00700A2E" w:rsidP="0015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40C" w:rsidRPr="003C3727" w:rsidRDefault="00814A63" w:rsidP="0015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20140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AD2151" w:rsidRPr="003C3727" w:rsidRDefault="00AD215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9FF" w:rsidRPr="003C3727" w:rsidRDefault="00814A63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669FF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03723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ролей. Читки по ролям за столом.</w:t>
            </w:r>
          </w:p>
        </w:tc>
      </w:tr>
      <w:tr w:rsidR="007A1992" w:rsidRPr="003C3727" w:rsidTr="002169A1">
        <w:trPr>
          <w:trHeight w:val="41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92" w:rsidRPr="003C3727" w:rsidRDefault="002F5CCB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69FF" w:rsidRPr="003C3727" w:rsidRDefault="00814A63" w:rsidP="00F6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F669FF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  <w:p w:rsidR="00154449" w:rsidRPr="003C3727" w:rsidRDefault="00154449" w:rsidP="00C1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92" w:rsidRPr="003C3727" w:rsidRDefault="007A1992" w:rsidP="007A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Методика “Незаконченные предложения»</w:t>
            </w:r>
          </w:p>
          <w:p w:rsidR="007A1992" w:rsidRPr="003C3727" w:rsidRDefault="007A1992" w:rsidP="007A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40C" w:rsidRPr="003C3727" w:rsidTr="0020140C">
        <w:trPr>
          <w:trHeight w:val="77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40C" w:rsidRPr="003C3727" w:rsidRDefault="0020140C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40C" w:rsidRPr="003C3727" w:rsidRDefault="00814A63" w:rsidP="005E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E1CC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40C" w:rsidRPr="003C3727" w:rsidRDefault="0020140C" w:rsidP="008A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Методика “Сюжетные картинки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20140C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40F" w:rsidRPr="003C3727" w:rsidRDefault="00814A63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1C4121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BB540F" w:rsidRPr="003C3727" w:rsidRDefault="00BB540F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CC2" w:rsidRPr="003C3727" w:rsidRDefault="005E1CC2" w:rsidP="005E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Методика «Что мы ценим в людях»</w:t>
            </w:r>
          </w:p>
          <w:p w:rsidR="00871FFA" w:rsidRPr="003C3727" w:rsidRDefault="00871FFA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7E7" w:rsidRPr="003C3727" w:rsidTr="0020140C">
        <w:trPr>
          <w:trHeight w:val="52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E7" w:rsidRPr="003C3727" w:rsidRDefault="0020140C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CC2" w:rsidRPr="003C3727" w:rsidRDefault="00814A63" w:rsidP="005E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E1CC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3167E7" w:rsidRPr="003C3727" w:rsidRDefault="003167E7" w:rsidP="00C1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7E7" w:rsidRPr="003C3727" w:rsidRDefault="005E1CC2" w:rsidP="0031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20140C" w:rsidRPr="003C3727" w:rsidTr="0020140C">
        <w:trPr>
          <w:trHeight w:val="109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40C" w:rsidRPr="003C3727" w:rsidRDefault="0020140C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7225D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CC2" w:rsidRPr="003C3727" w:rsidRDefault="00814A63" w:rsidP="005E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E1CC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20140C" w:rsidRPr="003C3727" w:rsidRDefault="0020140C" w:rsidP="005E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40C" w:rsidRPr="003C3727" w:rsidRDefault="0020140C" w:rsidP="0031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Промежуточный</w:t>
            </w:r>
            <w:proofErr w:type="gramEnd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проводится по окончании изучения отдельных тем: развивающие и ролевые игры, выполнение заданий, предложенных педагогом;</w:t>
            </w:r>
          </w:p>
          <w:p w:rsidR="0020140C" w:rsidRPr="003C3727" w:rsidRDefault="0020140C" w:rsidP="005E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Читки по ролям, глубокий и детальный разбор спектакля.</w:t>
            </w:r>
          </w:p>
        </w:tc>
      </w:tr>
      <w:tr w:rsidR="00AD2151" w:rsidRPr="003C3727" w:rsidTr="00872527">
        <w:trPr>
          <w:trHeight w:val="314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07225D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20140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42704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CC2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E1CC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5E1CC2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E1CC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20140C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20140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  <w:p w:rsidR="0020140C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  <w:p w:rsidR="006C5EC6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  <w:p w:rsidR="006C5EC6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6C5EC6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6C5EC6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6C5EC6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6C5EC6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6C5EC6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6C5EC6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6C5EC6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6C5EC6" w:rsidRPr="003C3727" w:rsidRDefault="00814A63" w:rsidP="0020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C5EC6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  <w:p w:rsidR="002D7EFB" w:rsidRPr="003C3727" w:rsidRDefault="00814A63" w:rsidP="0014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D014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A1B" w:rsidRPr="003C3727" w:rsidRDefault="00BE5A25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спектакля</w:t>
            </w:r>
            <w:r w:rsidR="00874A1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 Заучивание текста наизусть, соединение действия куклы со словами своей роли.</w:t>
            </w:r>
          </w:p>
        </w:tc>
      </w:tr>
      <w:tr w:rsidR="00AD2151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142704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704" w:rsidRPr="003C3727" w:rsidRDefault="00814A63" w:rsidP="0014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  <w:p w:rsidR="00142704" w:rsidRPr="003C3727" w:rsidRDefault="00814A63" w:rsidP="0014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  <w:p w:rsidR="00142704" w:rsidRPr="003C3727" w:rsidRDefault="00530A7C" w:rsidP="0014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142704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18033C" w:rsidRPr="003C3727" w:rsidRDefault="00530A7C" w:rsidP="0070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2D7EF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A1B" w:rsidRPr="003C3727" w:rsidRDefault="00874A1B" w:rsidP="0087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репетиция, звуковое оформление спектакля.</w:t>
            </w:r>
          </w:p>
          <w:p w:rsidR="00AD2151" w:rsidRPr="003C3727" w:rsidRDefault="00AD215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151" w:rsidRPr="003C3727" w:rsidRDefault="00AD2151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FFA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FFA" w:rsidRPr="003C3727" w:rsidRDefault="000455F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EFB" w:rsidRPr="003C3727" w:rsidRDefault="00530A7C" w:rsidP="002D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D7EF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  <w:p w:rsidR="00871FFA" w:rsidRPr="003C3727" w:rsidRDefault="00871FFA" w:rsidP="002D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E67" w:rsidRPr="003C3727" w:rsidRDefault="00871FFA" w:rsidP="0041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</w:t>
            </w:r>
            <w:r w:rsidR="00BE5A25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спе</w:t>
            </w:r>
            <w:r w:rsidR="00B03820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ктакля </w:t>
            </w:r>
            <w:r w:rsidR="008335C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Приключения друзей в большом городе</w:t>
            </w:r>
            <w:r w:rsidR="008335C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</w:t>
            </w:r>
            <w:r w:rsidR="008335C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6E67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кукольника</w:t>
            </w:r>
          </w:p>
          <w:p w:rsidR="00871FFA" w:rsidRPr="003C3727" w:rsidRDefault="00B03820" w:rsidP="0041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6DEC" w:rsidRPr="003C3727" w:rsidTr="008A6DE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DEC" w:rsidRPr="003C3727" w:rsidRDefault="000455F2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DEC" w:rsidRPr="003C3727" w:rsidRDefault="00530A7C" w:rsidP="002D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2D7EF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010340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DEC" w:rsidRPr="003C3727" w:rsidRDefault="008A6DEC" w:rsidP="0041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</w:t>
            </w:r>
            <w:r w:rsidR="00BE5A25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спе</w:t>
            </w:r>
            <w:r w:rsidR="006C5EC6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 w:rsidR="00037231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акля</w:t>
            </w:r>
            <w:r w:rsidR="00A52DC3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35C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Приключения друзей в большом городе</w:t>
            </w:r>
            <w:r w:rsidR="008335C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</w:t>
            </w:r>
            <w:r w:rsidR="008335C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волонтерского движения для одиноких людей пенсионного возраста.</w:t>
            </w:r>
          </w:p>
        </w:tc>
      </w:tr>
      <w:tr w:rsidR="00AD2151" w:rsidRPr="003C3727" w:rsidTr="00E7520A">
        <w:trPr>
          <w:trHeight w:val="54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51" w:rsidRPr="003C3727" w:rsidRDefault="000455F2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  <w:p w:rsidR="00886A54" w:rsidRPr="003C3727" w:rsidRDefault="000455F2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E7520A" w:rsidRPr="003C3727" w:rsidRDefault="00E7520A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9A1" w:rsidRPr="003C3727" w:rsidRDefault="00530A7C" w:rsidP="000E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  <w:p w:rsidR="00E7520A" w:rsidRPr="003C3727" w:rsidRDefault="00530A7C" w:rsidP="000E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  <w:p w:rsidR="008D288C" w:rsidRPr="003C3727" w:rsidRDefault="00530A7C" w:rsidP="000E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E7520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ED014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FFA" w:rsidRPr="003C3727" w:rsidRDefault="00E7520A" w:rsidP="0087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</w:t>
            </w:r>
            <w:r w:rsidR="00871FF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зготовление кукол и бутафории. Беседа по охране труда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7520A" w:rsidRPr="003C3727" w:rsidRDefault="00E7520A" w:rsidP="0087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Выкройка перчаточной куклы на бумаге. </w:t>
            </w:r>
          </w:p>
          <w:p w:rsidR="00AD2151" w:rsidRPr="003C3727" w:rsidRDefault="0054531F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 перчаточной куклы</w:t>
            </w:r>
          </w:p>
        </w:tc>
      </w:tr>
      <w:tr w:rsidR="00E7520A" w:rsidRPr="003C3727" w:rsidTr="00E7520A">
        <w:trPr>
          <w:trHeight w:val="34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E7520A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20A" w:rsidRPr="003C3727" w:rsidRDefault="00530A7C" w:rsidP="000E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E7520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72D" w:rsidRPr="003C3727" w:rsidRDefault="00A0772D" w:rsidP="00A0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Промежуточный </w:t>
            </w:r>
            <w:r w:rsidR="007C0013"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тест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proofErr w:type="gramStart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оводится по окончании изучения отдельных тем: развивающие и ролевые игры, выполнение заданий, предложенных педагогом;</w:t>
            </w:r>
          </w:p>
          <w:p w:rsidR="00E7520A" w:rsidRPr="003C3727" w:rsidRDefault="00E7520A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520A" w:rsidRPr="003C3727" w:rsidTr="00E7520A">
        <w:trPr>
          <w:trHeight w:val="38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E7520A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20A" w:rsidRPr="003C3727" w:rsidRDefault="00530A7C" w:rsidP="000E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7520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A0772D" w:rsidP="0083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Выбо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спектакля «Красная книга». 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сценария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  <w:r w:rsidR="00D734B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20A" w:rsidRPr="003C3727" w:rsidTr="00E7520A">
        <w:trPr>
          <w:trHeight w:val="40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E7520A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20A" w:rsidRPr="003C3727" w:rsidRDefault="00530A7C" w:rsidP="000E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7520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A0772D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E7520A" w:rsidRPr="003C3727" w:rsidTr="00E7520A">
        <w:trPr>
          <w:trHeight w:val="42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E7520A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20A" w:rsidRPr="003C3727" w:rsidRDefault="00530A7C" w:rsidP="000E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E7520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C461FB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спектакля. Заучивание текста наизусть, соединение действия куклы со словами своей роли.</w:t>
            </w:r>
          </w:p>
        </w:tc>
      </w:tr>
      <w:tr w:rsidR="00E7520A" w:rsidRPr="003C3727" w:rsidTr="00E7520A">
        <w:trPr>
          <w:trHeight w:val="38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0455F2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20A" w:rsidRPr="003C3727" w:rsidRDefault="00530A7C" w:rsidP="000E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7520A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C461FB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спектакля. Заучивание текста наизусть, соединение действия куклы со словами своей роли.</w:t>
            </w:r>
          </w:p>
        </w:tc>
      </w:tr>
      <w:tr w:rsidR="00E7520A" w:rsidRPr="003C3727" w:rsidTr="00E7520A">
        <w:trPr>
          <w:trHeight w:val="46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0455F2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20A" w:rsidRPr="003C3727" w:rsidRDefault="00530A7C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ED014C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C461FB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спектакля. Заучивание текста наизусть, соединение действия куклы со словами своей роли.</w:t>
            </w:r>
          </w:p>
        </w:tc>
      </w:tr>
      <w:tr w:rsidR="00E7520A" w:rsidRPr="003C3727" w:rsidTr="00E7520A">
        <w:trPr>
          <w:trHeight w:val="3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0455F2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20A" w:rsidRPr="003C3727" w:rsidRDefault="00530A7C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3805E0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20A" w:rsidRPr="003C3727" w:rsidRDefault="00C461FB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Репетиция спектакля. Заучивание текста наизусть, соединение действия куклы со словами 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своей роли.</w:t>
            </w:r>
          </w:p>
        </w:tc>
      </w:tr>
      <w:tr w:rsidR="00C461FB" w:rsidRPr="003C3727" w:rsidTr="00E7520A">
        <w:trPr>
          <w:trHeight w:val="3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1FB" w:rsidRPr="003C3727" w:rsidRDefault="000455F2" w:rsidP="00C4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  <w:p w:rsidR="00C461FB" w:rsidRPr="003C3727" w:rsidRDefault="00C461FB" w:rsidP="0042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1FB" w:rsidRPr="003C3727" w:rsidRDefault="00530A7C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3805E0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C461FB" w:rsidRPr="003C3727" w:rsidRDefault="00C461FB" w:rsidP="006E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1FB" w:rsidRPr="003C3727" w:rsidRDefault="00C461FB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Репетиция спектакля. Заучивание текста наизусть, соединение действия куклы со словами своей роли. </w:t>
            </w:r>
          </w:p>
        </w:tc>
      </w:tr>
      <w:tr w:rsidR="00C461FB" w:rsidRPr="003C3727" w:rsidTr="00E7520A">
        <w:trPr>
          <w:trHeight w:val="3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1FB" w:rsidRPr="003C3727" w:rsidRDefault="000455F2" w:rsidP="00C4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  <w:p w:rsidR="00C461FB" w:rsidRPr="003C3727" w:rsidRDefault="00C461FB" w:rsidP="00C4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1FB" w:rsidRPr="003C3727" w:rsidRDefault="00530A7C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C461F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C461FB" w:rsidRPr="003C3727" w:rsidRDefault="00C461FB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1FB" w:rsidRPr="003C3727" w:rsidRDefault="00C461FB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Генеральная репетиция, звуковое оформление спектакля.</w:t>
            </w:r>
          </w:p>
          <w:p w:rsidR="00C461FB" w:rsidRPr="003C3727" w:rsidRDefault="00C461FB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61FB" w:rsidRPr="003C3727" w:rsidTr="00E7520A">
        <w:trPr>
          <w:trHeight w:val="3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1FB" w:rsidRPr="003C3727" w:rsidRDefault="009B4130" w:rsidP="00C4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1FB" w:rsidRPr="003C3727" w:rsidRDefault="00530A7C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C461FB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  <w:p w:rsidR="00C461FB" w:rsidRPr="003C3727" w:rsidRDefault="00C461FB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1FB" w:rsidRPr="003C3727" w:rsidRDefault="00C461FB" w:rsidP="00D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Пока</w:t>
            </w:r>
            <w:r w:rsidR="007F1DEF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8335CA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спектакля «Красная книга».</w:t>
            </w:r>
          </w:p>
        </w:tc>
      </w:tr>
      <w:tr w:rsidR="00C461FB" w:rsidRPr="003C3727" w:rsidTr="00E7520A">
        <w:trPr>
          <w:trHeight w:val="3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1FB" w:rsidRPr="003C3727" w:rsidRDefault="00C461FB" w:rsidP="00C4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1FB" w:rsidRPr="003C3727" w:rsidRDefault="00530A7C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B4130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1FB" w:rsidRPr="003C3727" w:rsidRDefault="00C461FB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Промежуточный</w:t>
            </w:r>
            <w:proofErr w:type="gramEnd"/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проводится по окончании изучения отдельных тем: развивающие и ролевые игры, выполнение заданий, предложенных педагогом;</w:t>
            </w:r>
          </w:p>
        </w:tc>
      </w:tr>
      <w:tr w:rsidR="009B4130" w:rsidRPr="003C3727" w:rsidTr="00E7520A">
        <w:trPr>
          <w:trHeight w:val="3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130" w:rsidRPr="003C3727" w:rsidRDefault="009B4130" w:rsidP="00C4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130" w:rsidRPr="003C3727" w:rsidRDefault="00530A7C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9B4130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5F2" w:rsidRPr="003C3727" w:rsidRDefault="000455F2" w:rsidP="000455F2">
            <w:pPr>
              <w:tabs>
                <w:tab w:val="left" w:pos="10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Мониторинг, подведение итогов. Итоговая диагностика.</w:t>
            </w: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  <w:p w:rsidR="009B4130" w:rsidRPr="003C3727" w:rsidRDefault="009B4130" w:rsidP="00C4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461FB" w:rsidRPr="003C3727" w:rsidTr="000C2F9C">
        <w:trPr>
          <w:trHeight w:val="9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61FB" w:rsidRPr="003C3727" w:rsidRDefault="00C461FB" w:rsidP="006E1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61FB" w:rsidRPr="003C3727" w:rsidRDefault="00821A7D" w:rsidP="006C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30A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455F2" w:rsidRPr="003C3727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461FB" w:rsidRPr="003C3727" w:rsidRDefault="000455F2" w:rsidP="000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7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итогов. Поощрение авторов лучших работ  полученных знаний.</w:t>
            </w:r>
          </w:p>
        </w:tc>
      </w:tr>
    </w:tbl>
    <w:p w:rsidR="005F6871" w:rsidRPr="003C3727" w:rsidRDefault="005F6871" w:rsidP="005F6871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455F2" w:rsidRPr="003C3727" w:rsidRDefault="000455F2" w:rsidP="005F6871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455F2" w:rsidRPr="003C3727" w:rsidRDefault="000455F2" w:rsidP="005F6871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455F2" w:rsidRPr="003C3727" w:rsidRDefault="000455F2" w:rsidP="005F6871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455F2" w:rsidRPr="003C3727" w:rsidRDefault="000455F2" w:rsidP="005F6871">
      <w:pPr>
        <w:tabs>
          <w:tab w:val="left" w:pos="25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776C" w:rsidRDefault="00C477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30A7C" w:rsidRDefault="00530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30A7C" w:rsidRDefault="00530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30A7C" w:rsidRDefault="00530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30A7C" w:rsidRDefault="00530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30A7C" w:rsidRDefault="00530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30A7C" w:rsidRPr="003C3727" w:rsidRDefault="00530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0786A" w:rsidRPr="003C3727" w:rsidRDefault="00F07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2.4 Список литературы для педагога:</w:t>
      </w:r>
    </w:p>
    <w:p w:rsidR="00F0786A" w:rsidRPr="003C3727" w:rsidRDefault="00F0786A" w:rsidP="00F0786A">
      <w:pPr>
        <w:numPr>
          <w:ilvl w:val="0"/>
          <w:numId w:val="29"/>
        </w:numPr>
        <w:spacing w:after="0" w:line="48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 xml:space="preserve">Для педагога: Т.Н.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</w:rPr>
        <w:t>Караманенко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</w:rPr>
        <w:t xml:space="preserve"> «Кукольный театр» М. 2001;</w:t>
      </w:r>
    </w:p>
    <w:p w:rsidR="00F0786A" w:rsidRPr="003C3727" w:rsidRDefault="00F0786A" w:rsidP="00F0786A">
      <w:pPr>
        <w:numPr>
          <w:ilvl w:val="0"/>
          <w:numId w:val="29"/>
        </w:numPr>
        <w:spacing w:after="0" w:line="48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газета: "Начальная школа«,.№ 30, 1999 г;</w:t>
      </w:r>
    </w:p>
    <w:p w:rsidR="00F0786A" w:rsidRPr="003C3727" w:rsidRDefault="00F0786A" w:rsidP="00F0786A">
      <w:pPr>
        <w:numPr>
          <w:ilvl w:val="0"/>
          <w:numId w:val="29"/>
        </w:numPr>
        <w:spacing w:after="0" w:line="48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Журнал: «Начальная школа» № 7, 1999 г;</w:t>
      </w:r>
    </w:p>
    <w:p w:rsidR="00F0786A" w:rsidRPr="003C3727" w:rsidRDefault="00F0786A" w:rsidP="00F0786A">
      <w:pPr>
        <w:numPr>
          <w:ilvl w:val="0"/>
          <w:numId w:val="29"/>
        </w:numPr>
        <w:spacing w:after="0" w:line="48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>Н.Ф. Сорокина «Играем в кукольный театр» (пособие для практических работников дошкольных общеобразовательных учреждений) М., 1999 г;</w:t>
      </w:r>
    </w:p>
    <w:p w:rsidR="00F0786A" w:rsidRPr="003C3727" w:rsidRDefault="00F0786A" w:rsidP="00F0786A">
      <w:pPr>
        <w:numPr>
          <w:ilvl w:val="0"/>
          <w:numId w:val="29"/>
        </w:numPr>
        <w:spacing w:after="0" w:line="48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</w:rPr>
        <w:t>Генералов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</w:rPr>
        <w:t>Театр" (пособие для дополнительного образования) М: «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</w:rPr>
        <w:t>Баллас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</w:rPr>
        <w:t>» 2010г.</w:t>
      </w:r>
    </w:p>
    <w:p w:rsidR="008A6DEC" w:rsidRPr="003C3727" w:rsidRDefault="008A6DEC" w:rsidP="00F0786A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Список литературы для детей: </w:t>
      </w:r>
    </w:p>
    <w:p w:rsidR="00F0786A" w:rsidRPr="003C3727" w:rsidRDefault="00F0786A" w:rsidP="00F0786A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Русская народна сказка «Рукавичка» серия «Читаем детям», изд.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Проф-Пресс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2013г.</w:t>
      </w:r>
    </w:p>
    <w:p w:rsidR="00B14C3E" w:rsidRPr="003C3727" w:rsidRDefault="00B14C3E" w:rsidP="00F0786A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«Встречали звери Новый год». Любовь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Афлятунова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изд.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Проф-Пресс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2008г.</w:t>
      </w:r>
    </w:p>
    <w:p w:rsidR="00B14C3E" w:rsidRPr="003C3727" w:rsidRDefault="00B14C3E" w:rsidP="00F0786A">
      <w:pPr>
        <w:pStyle w:val="ac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«Три поросёнка» Сергей Михалков серия  «Все для детского сада», «Издательство АСТ» 2016г.</w:t>
      </w:r>
    </w:p>
    <w:p w:rsidR="00F0786A" w:rsidRPr="003C3727" w:rsidRDefault="00F0786A" w:rsidP="00F0786A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0786A" w:rsidRPr="003C3727" w:rsidRDefault="00F0786A" w:rsidP="00F0786A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Список литературы для родителей: </w:t>
      </w:r>
    </w:p>
    <w:p w:rsidR="00F0786A" w:rsidRPr="003C3727" w:rsidRDefault="00F0786A" w:rsidP="00F0786A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Трифонова Н.М. Кукольный театр своими руками – М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:Р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ольф, 2001г.</w:t>
      </w:r>
    </w:p>
    <w:p w:rsidR="00F0786A" w:rsidRPr="003C3727" w:rsidRDefault="00F0786A" w:rsidP="00F0786A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Поляк Л.Я. Театр сказок, - СПб: Детство – Пресс, 2003г.</w:t>
      </w:r>
    </w:p>
    <w:p w:rsidR="00F0786A" w:rsidRPr="003C3727" w:rsidRDefault="00F0786A" w:rsidP="00F0786A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Юнисов М.М. Маленький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театр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:п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ьесы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домашних и школьных постановок – Самара: Издательский дом «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Бахрах-М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2003г.</w:t>
      </w:r>
    </w:p>
    <w:p w:rsidR="00317561" w:rsidRPr="003C3727" w:rsidRDefault="00317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776C" w:rsidRPr="003C3727" w:rsidRDefault="00C47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D682C" w:rsidRDefault="00DD6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C671E" w:rsidRDefault="00CC6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C671E" w:rsidRDefault="00CC6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C671E" w:rsidRDefault="00CC6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C671E" w:rsidRPr="003C3727" w:rsidRDefault="00CC6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87D" w:rsidRPr="003C3727" w:rsidRDefault="00F07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2.5.</w:t>
      </w:r>
      <w:r w:rsidR="005648F3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</w:t>
      </w:r>
      <w:r w:rsidR="005648F3" w:rsidRPr="003C3727">
        <w:rPr>
          <w:rFonts w:ascii="Times New Roman" w:eastAsia="Segoe UI Symbol" w:hAnsi="Times New Roman" w:cs="Times New Roman"/>
          <w:b/>
          <w:sz w:val="28"/>
          <w:szCs w:val="28"/>
          <w:shd w:val="clear" w:color="auto" w:fill="FFFFFF"/>
        </w:rPr>
        <w:t>№</w:t>
      </w:r>
      <w:r w:rsidR="005648F3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</w:p>
    <w:p w:rsidR="00C8487D" w:rsidRPr="003C3727" w:rsidRDefault="00C8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Уровень воспитанности (методика Н.П. Капустина) 2 - 4 классы: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Любознательность: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мне интересно учиться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люблю читать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мне интересно находить ответы на непонятные вопросы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всегда выполняю домашнее задание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стремлюсь получать хорошие отметки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numPr>
          <w:ilvl w:val="0"/>
          <w:numId w:val="1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Прилежание: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старателен в учебе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внимателен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самостоятелен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помогаю другим в делах и сам обращаюсь за помощью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мне нравится самообслуживание в школе и дома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numPr>
          <w:ilvl w:val="0"/>
          <w:numId w:val="1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Отношение к природе: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берегу землю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берегу растения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берегу животных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берегу природу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 и школа: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я выполняю правила для учащихся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я выполняю правила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внутришкольной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жизни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добр в отношениях с людьми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участвую в делах класса и школы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справедлив в отношениях с людьми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5648F3">
      <w:pPr>
        <w:numPr>
          <w:ilvl w:val="0"/>
          <w:numId w:val="1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Прекрасное</w:t>
      </w:r>
      <w:proofErr w:type="gramEnd"/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 моей жизни: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аккуратен и опрятен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соблюдаю культуру поведения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забочусь о здоровье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умею правильно распределять время учебы и отдыха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 меня нет вредных привычек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8487D" w:rsidRPr="003C3727" w:rsidRDefault="00C84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Схема экспертной оценки уровня воспитанности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Методика Н.П. Капустина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Схема предназначена для использования классными руководителями и включает для оценки 6 качеств личности: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Любознательность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Трудолюбие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Бережное отношение к природе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Отношение к школе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Красивое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жизни школьника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Отношение к себе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 По каждому качеству ребенку ставится оценка. В результате каждый ученик имеет 6 оценок, которые затем складываются и делятся на 6. Средний бал и является условным определением уровня воспитанности.            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Нормы оценок: </w:t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5-4.5 – высокий уровень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                 </w:t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4.4-4 – хороший уровень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                 </w:t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3.9-2.9 – средний уровень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                         </w:t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2.8-2 – низкий уровень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1 шкала. Любознательность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5б.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4б. На уроке работает, положительные и отрицательные ответы чередуются. Домашнее задание не всегда выполняется в полном объеме.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3б. Интерес к учебе проявляет редко. Редко старается находить ответы на непонятные вопросы. Часто приходит с невыполненным домашним заданием.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2б. Интереса к учебе не проявляет. Не пытается найти ответы на непонятные вопросы. Редко выполняет домашнее задание. К оценкам проявляет безразличие.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1б. Учиться не хочет. Оценками не интересуется.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2 шкала. Трудолюбие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5б.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Старателен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учебе, внимателен. Помогает другим в делах и сам обращается за помощью. Ответственно относится к дежурству по школе.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4б. Старается быть внимательным, часто помогает другим в делах. Иногда обращается за помощью. Чаще ответственно относится к дежурству по школе.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3б. Редко проявляет старание к учебе. На уроках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бывает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2б. Учиться не старается, внимание на уроках рассеянное. От общих дел отстраняется. Дежурства по школе избегает.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1б. Учиться не хочет. В общих делах не участвует. Дежурит по школе только под присмотром учителя.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3 шкала. Бережное отношение к учебе 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5б. С удовольствием ухаживает за комнатными растениями, интересуется природой, любит животных.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Активен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походах на природу.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4б. Любит ухаживать за комнатными растениями и животными. Участвует в походах на природу.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3б. К растениям и животным подходит только по необходимости. В походы ходит редко. Природу не любит.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2б. За растениями и животными не ухаживает. В походы не ходит. Проявляет варварское отношение к природе.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1б. Проявляет негативное отношение ко всему живому.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4 шкала. Отношение к школе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5б. Полностью выполняет правила для учащихся. В отношении с людьми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Активно участвует в делах класса и школы.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4б. Правила для учащихся выполняет не всегда. В общении с людьми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избирателен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Активность в делах класса и школы выражена в малой степени.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3б. Требования учителя выполняет частично.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отношениях с детьми не постоянен, переходит от одной группы детей к другой.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делах класса и школы участвует по настоянию учителя.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2б.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Пассивен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часто нарушает правила для учащихся. С трудом устанавливает контакт с людьми, чаще избегает других. В делах класса и школы не участвует.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1б. 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5 шкала. </w:t>
      </w:r>
      <w:proofErr w:type="gramStart"/>
      <w:r w:rsidRPr="003C372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Красивое</w:t>
      </w:r>
      <w:proofErr w:type="gramEnd"/>
      <w:r w:rsidRPr="003C372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 жизни школы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5б.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Аккуратен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делах и опрятен в одежде. Ценит красивое вокруг себя. В отношениях с людьми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вежлив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4б. Чаще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аккуратен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делах и опрятен в одежде. Может допустить небрежность вокруг себя. В отношениях с людьми бывает замкнут.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3б. Чаще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небрежен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делах, небрежен в одежде. Красивое вокруг себя не замечает. В отношениях с людьми старается быть не заметным, но держится рядом.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2б. Нет стремления к аккуратности и опрятности. Нарушает чистоту и порядок вокруг себя, не поддерживает уют. Замкнут, не стремится к установлению контактов.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1б. 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</w:t>
      </w:r>
    </w:p>
    <w:p w:rsidR="00C308EB" w:rsidRPr="003C3727" w:rsidRDefault="00C3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5865" w:rsidRPr="003C3727" w:rsidRDefault="00D35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5865" w:rsidRPr="003C3727" w:rsidRDefault="00D35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5865" w:rsidRPr="003C3727" w:rsidRDefault="00D35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</w:t>
      </w:r>
      <w:r w:rsidRPr="003C3727">
        <w:rPr>
          <w:rFonts w:ascii="Times New Roman" w:eastAsia="Segoe UI Symbol" w:hAnsi="Times New Roman" w:cs="Times New Roman"/>
          <w:b/>
          <w:sz w:val="28"/>
          <w:szCs w:val="28"/>
          <w:shd w:val="clear" w:color="auto" w:fill="FFFFFF"/>
        </w:rPr>
        <w:t>№</w:t>
      </w:r>
      <w:r w:rsidR="00B14C3E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Методика «Сюжетные картинки»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Психологи отмечают, что у детей 5–9 лет активно формируются представления о нравственных составляющих: доброте, уважении, дружбе, вежливости, честности. Методика «Сюжетные картинки» позволяет выявить, насколько ребёнок знаком с перечисленными ценностями. В своё время она была разработана кандидатом психологических наук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Румией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Рашидовной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Калининой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работавшей с детьми, имеющими нарушения в сфере эмоционального восприятия и реакций на 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внешние события. Отличительной чертой методики является то, что она затрагивает не только когнитивный аспект (знание моральных норм), но и эмоциональный (личное отношение ребёнка к соблюдению этих норм). Оценка производится при помощи серии картинок, сюжетом которых являются хорошие и плохие поступки сверстников школьника. Задача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тестируемого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состоит в том, чтобы рассортировать предложенные карточки с картинками в две группы: хорошие и плохие поступки. То, насколько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правильными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безнравственным ребёнок считает то или иное поведение, даёт представление о сформированности моральной составляющей его личности. </w:t>
      </w:r>
      <w:proofErr w:type="spellStart"/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Стимульный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 для тестирования младших школьников: серии картинок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Стимульный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 к методике «Сюжетные картинки» Р. Р. Калининой; дружелюбие — враждебность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Стимульный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 к методике «Сюжетные картинки» Р. Р. Калининой; вежливость — невнимательность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Стимульный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 к методике «Сюжетные картинки» Р. Р. Калининой; щедрость — жадность Процедура проведения диагностики Методика Р. Р. Калининой достаточно проста в применении.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проведения теста необходим лишь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стимульный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 — серия картинок с изображениями различных поступков, а также протокол, в котором экспериментатор фиксирует ответы испытуемого, а также его эмоциональные реакции (их внешние проявления — улыбка, кивок или нахмуренные брови и т. п.). Тестирование проводится индивидуально в устной форме, поскольку экспериментатору важно выяснить ответы испытуемого в ходе беседы, чтобы зафиксировать его эмоциональные реакции. Тест не ограничен по времени, но ответы ребёнка должны укладываться в разумные временные рамки. Рекомендуется предварять задание следующим объяснением: «Перед тобой карточки с картинками, на которых изображены различные поступки детей. Отложи картинки, на которых изображены хорошие поступки в одну сторону, а те, на которых показаны плохие поступки — в другую. Объясни, почему ты так думаешь».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Обработка и интерпретация результатов Экспериментатор оценивает ответы и эмоциональные реакции испытуемого по следующей шкале, разработанной автором методики Р.Р. Калининой: 0 баллов — ребёнок неправильно раскладывает картинки (в одной стопке оказываются картинки с изображением как положительных, так и отрицательных поступков), эмоциональные реакции неадекватны или отсутствуют; 1 балл — ребёнок правильно раскладывает картинки, но не может обосновать свои действия;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эмоциональные реакции неадекватны; 2 балла — правильно раскладывая картинки, ребёнок обосновывает свои действия; эмоциональные реакции адекватны, но выражены слабо; 3 балла — ребёнок обосновывает свой выбор (возможно, называет моральную норму); эмоциональные реакции адекватны, ярки, проявляются в мимике, активной жестикуляции и т. д. Следует учитывать, что оценивается не каждый ответ испытуемого, а его ответы в целом.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Возрастной нормой считается результат в 3 балла, указывающий на то, что эмоциональные реакции ребёнка адекватны, а нравственные ориентиры сформированы в достаточной степени. Результат в 2 балла также считается удовлетворительным. Если ребёнок справляется с заданиями плохо, набрал 0–1 баллов, рекомендуется индивидуальная беседа с психологом, занимающимся вопросами развития. Методика Р. Р. Калининой 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является эффективным способом выявления возможных отклонений в эмоциональном и нравственном развитии ребёнка. Низкие результаты теста говорят о необходимости коррекционной работы, чтобы помочь ребёнку усвоить принятые в обществе нормы и способствовать его социальной адаптации.</w:t>
      </w:r>
    </w:p>
    <w:p w:rsidR="00D35865" w:rsidRPr="003C3727" w:rsidRDefault="00D35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35865" w:rsidRPr="003C3727" w:rsidRDefault="00D35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</w:t>
      </w:r>
      <w:r w:rsidRPr="003C3727">
        <w:rPr>
          <w:rFonts w:ascii="Times New Roman" w:eastAsia="Segoe UI Symbol" w:hAnsi="Times New Roman" w:cs="Times New Roman"/>
          <w:b/>
          <w:sz w:val="28"/>
          <w:szCs w:val="28"/>
          <w:shd w:val="clear" w:color="auto" w:fill="FFFFFF"/>
        </w:rPr>
        <w:t>№</w:t>
      </w:r>
      <w:r w:rsidR="00B14C3E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3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Методика «Что мы ценим в людях?»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Назначение методики: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Методика предназначена для выявления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нравственных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ориентации ребенка.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Описание методики: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его назвать те их качества, которые ему нравятся в них и которые не нравятся, и привести по три примера поступков на эти качества. Исследование проводится индивидуально. В протоколе фиксируются эмоциональные реакции ребенка, а также его объяснения.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Ребенок должен дать моральную оценку поступкам, что позволит выявить </w:t>
      </w:r>
      <w:proofErr w:type="spell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ero</w:t>
      </w:r>
      <w:proofErr w:type="spell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отношение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 п.) на нравственный поступок и отрицательная эмоциональная реакция (осуждение, негодование и т. п.) – на безнравственный.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Обработка и интерпретация результатов теста: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обработки результатов можно воспользоваться следующей ориентировочной шкалой:</w:t>
      </w:r>
    </w:p>
    <w:p w:rsidR="00C8487D" w:rsidRPr="003C3727" w:rsidRDefault="005648F3">
      <w:pPr>
        <w:numPr>
          <w:ilvl w:val="0"/>
          <w:numId w:val="1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 баллов – ребенок не имеет четких нравственных ориентиров. Отношение к нравственным нормам неустойчивое. Неправильно объясняет поступки (они не соответствуют тем качествам, которые он называет), эмоциональные реакции неадекватны или отсутствуют.</w:t>
      </w:r>
    </w:p>
    <w:p w:rsidR="00C8487D" w:rsidRPr="003C3727" w:rsidRDefault="005648F3">
      <w:pPr>
        <w:numPr>
          <w:ilvl w:val="0"/>
          <w:numId w:val="1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 балл – нравственные ориентиры существуют, но соответствовать им ребенок не стремится или считает это недостижимой мечтой. Адекватно оценивает поступки,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однако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отношение к нравственным нормам неустойчивое, пассивное. Эмоциональные реакции неадекватны.</w:t>
      </w:r>
    </w:p>
    <w:p w:rsidR="00C8487D" w:rsidRPr="003C3727" w:rsidRDefault="005648F3">
      <w:pPr>
        <w:numPr>
          <w:ilvl w:val="0"/>
          <w:numId w:val="1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 балла – нравственные ориентиры существуют, оценки поступков и эмоциональные реакции адекватны, но отношение к нравственным нормам еще недостаточно устойчивое.</w:t>
      </w:r>
    </w:p>
    <w:p w:rsidR="00C8487D" w:rsidRPr="003C3727" w:rsidRDefault="005648F3" w:rsidP="00131977">
      <w:pPr>
        <w:numPr>
          <w:ilvl w:val="0"/>
          <w:numId w:val="1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 балла 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1D3BE5" w:rsidRPr="003C3727" w:rsidRDefault="001D3BE5" w:rsidP="001D3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Приложение </w:t>
      </w:r>
      <w:r w:rsidRPr="003C3727">
        <w:rPr>
          <w:rFonts w:ascii="Times New Roman" w:eastAsia="Segoe UI Symbol" w:hAnsi="Times New Roman" w:cs="Times New Roman"/>
          <w:b/>
          <w:sz w:val="28"/>
          <w:szCs w:val="28"/>
          <w:shd w:val="clear" w:color="auto" w:fill="FFFFFF"/>
        </w:rPr>
        <w:t>№</w:t>
      </w:r>
      <w:r w:rsidR="00B14C3E"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4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Методика «Незаконченные предложения»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Инструкция. 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«На бланке приводится 56 незаконченных предложений. Прочитайте и закончите их, вписывая первую же пришедшую Вам в голову мысль. Делайте это быстро, не медлите. Если не можете закончить какое–либо предложение, обведите его номер кружком и займитесь им позднее».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Обследование приводится в два этапа. На первом испытуемые завершают незаконченные предложения, на втором этапе производят оценку своего эмоционального отношения к содержанию данной концовки.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Инструкция для 2-го этапа. 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Прочитав каждое предложение, выставьте ему эмоционально–оценочный балл: +1, 0, –1, по следующей шкале: 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+1 — положительная оценка и положительное отношение к тому, о чем идет речь, переживание при этом положительных эмоций: радости, удовлетворения, признательности, благодарности, уверенности в себе, покоя и т.д.;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0 — нейтральная оценка и нейтральное отношение к тому, о чем идет речь.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Отсутствие каких–либо эмоций. Предложение не закончено.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–1 — негативная оценка, негативное отношение к тому, о чем идет речь.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Переживание при этом отрицательных эмоций: раздражения, гнева, досады, страха, грусти, обиды, зависти, презрения и т.д., или — если предложение не закончено по причине сильных неприятных переживаний, связанных с тем, о чем идет речь.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Примеры: «Школьное начальство... меня не беспокоит» (0); «В школе я чувствую себя... как дома»(+1); «Учителя часто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бывают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невнимательны ко мне» (–1).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Лист незаконченных предложений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Я учусь так...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2. Школьное начальство...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3. Моя мама...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4. Когда меня нет, мои друзья...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5. Когда мне начинает не везти...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6. Большинство известных мне людей...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7. Я думаю, что в будущем...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8. Я хотел бы учиться...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9. Наша школа...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10. По сравнению с большинством семей моя семья...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11. Что касается нашего класса...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12. Я достаточно способен...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13. От незнакомых людей...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14. Мне кажется, что в будущем 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15. В учебе я вижу...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16. В школе 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17. Моя семья обращается со мной, как с...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18. Когда я высказываю свое мнение...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19. Мне кажется, что 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20. Люди чаще всего живут...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21. Я думаю, что планировать будущее...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22. Что касается уроков, то 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23. Наши учителя...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24. Я хотел бы, чтобы мой отец...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25. Я думаю, что мои ровесники...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26. Я мог бы быть очень счастливым...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27. Почти все люди стремятся...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28. Думать о будущем...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29. Я могу учиться...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30. Большинство учителей...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31. Считаю, что большинство матерей...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32. В классе я чувствую себя...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33. Моим скрытым желанием является...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34. Мне кажется, что люди в основном...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35. Мне кажется, что лет через пять...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36. Домашние задания 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37. Когда я иду в школу...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38. Моя мать и 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39. Что касается моих товарищей в классе...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40. Больше всего я боюсь...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41. Люди видят смысл в...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42. В будущем я займусь...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43. Большинство учебных предметов...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44. Я думаю, что учителя...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45. Думаю, что мой отец...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46. Мне не нравится, когда ребята...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47. Больше всего я люблю...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48. В основном люди относятся друг к другу...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49. Часто мне кажется, что в будущем...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50. Когда я вспоминаю об учебе...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51. Когда я вспоминаю нашу школу...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52. Мой отец и я...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53. Когда летом я вспоминаю наш класс...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54. Я думаю, что обо мне...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55. Люди часто...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56. Целью своей жизни я считаю...</w:t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Ключ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А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лгебраически суммируются оценки по каждому блоку, например, учеба: 0, 0, +1, –1, +1, +1, +1, –1 = +2. В результате получается обобщенная смысловая установка по данной теме (сфере). Естественно, что ученик может выставить чисто умозрительную оценку, без эмоциональной вовлеченности. Но исследования показывают, что вопросы, из которых составлен тест, являются в эмоциональном отношении достаточно значимыми для подростков.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Интерпретация.</w:t>
      </w:r>
    </w:p>
    <w:p w:rsidR="00482327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апробации теста, на основании анализа 316 установочных полей, была получена следующая шкала оценок обобщенных установок: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весьма положительная — больше 3;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положительная — от 1 до 3;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нейтральная — от 0 до 1;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отрицательная — от –3 до –1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крайне отрицательная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меньше –3.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Однако качественный анализ проекций показывает, что часто уже на нейтральном уровне шкалы оценок (от 0 до +1) начинаются серьезные психологические проблемы учащихся в данной сфере действительности.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результате при тестировании определяются сферы, в которых преобладают положительные установки (положительный опыт, положительное восприятие, положительные ожидания), и области, в которых преобладают установки, близкие к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отрицательным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отрицательные (отрицательный опыт, отрицательное восприятие, отрицательные ожидания). Именно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последних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возникает у ребенка наибольшее число психологических проблем, снижается продуктивность деятельности и т. п. Это могут быть и учебные трудности, и взаимоотношения с учителями, с родителями и близкими, со сверстниками, заниженная самооценка и неудовлетворенность собой.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C8487D" w:rsidRPr="003C3727" w:rsidRDefault="0056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Интерпретация результатов обследования начинается с анализа полученных по каждому блоку данных, </w:t>
      </w:r>
      <w:r w:rsidR="00482327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например:</w:t>
      </w:r>
      <w:r w:rsidR="00482327"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Света К., ученица 5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-го класса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Сфера и балл: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Учеба +2. Школа +2. Семья +3. Сверстники +1. Я 0. Люди +1. Будущее +4.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Полученные в данном примере результаты позволяют выделить сферы, где присутствует наибольшее количество негативных установок: отношение к сверстникам, к самому себе, к окружающим людям. Следующий затем качественный анализ проекций позволяет приблизиться к пониманию сущности существующих проблем.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Продолжим анализ того же примера: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«Когда меня нет, мои друзья... не вспоминают обо мне» (–1).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«Когда я высказываю свое мнение, ... меня никто не слушает» (–1).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«Что касается нашего класса, ... то он не очень хороший» (–1). Подросток явно не доволен характером сложившихся со сверстниками отношений. Содержание дальнейших проекций косвенно указывает на негативный образ «Я»: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«Мне кажется, что я... необщительна и неинтересна» (–1).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«Больше всего я боюсь... остаться брошенной всеми и любимым человеком»(–1).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«Я думаю, что обо мне... часто говорят нехорошее» (–1). Наташа ощущает дефицит общения, испытывает чувство вины, чувство собственной неполноценности.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Блок «Я» дополнительно указывает на сформированность у Наташи негативного образа «Я». «Большинство людей... </w:t>
      </w:r>
      <w:proofErr w:type="gramStart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способны</w:t>
      </w:r>
      <w:proofErr w:type="gramEnd"/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обман» (–1).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«Мне кажется, что люди в основном эгоисты, живут только для себя»(–1).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«Больше всего я люблю тех людей, ... которые любят и понимают меня»(–1).</w:t>
      </w:r>
      <w:r w:rsidRPr="003C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Подросток «вымещает» на окружающих свою отчужденность. Негативная оценка последнего предложения говорит о том, что людей, которые любят и понимают Наташу, по ее мнению, очень мало.</w:t>
      </w:r>
    </w:p>
    <w:p w:rsidR="00D35865" w:rsidRPr="00CC671E" w:rsidRDefault="005648F3" w:rsidP="00CC6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Сферы проявления обобщенных смысловых установок</w:t>
      </w:r>
    </w:p>
    <w:p w:rsidR="004D19E6" w:rsidRPr="003C3727" w:rsidRDefault="004D19E6" w:rsidP="004D1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</w:t>
      </w:r>
      <w:r w:rsidRPr="003C3727">
        <w:rPr>
          <w:rFonts w:ascii="Times New Roman" w:eastAsia="Segoe UI Symbol" w:hAnsi="Times New Roman" w:cs="Times New Roman"/>
          <w:b/>
          <w:sz w:val="28"/>
          <w:szCs w:val="28"/>
          <w:shd w:val="clear" w:color="auto" w:fill="FFFFFF"/>
        </w:rPr>
        <w:t>№</w:t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b/>
          <w:bCs/>
          <w:i/>
          <w:iCs/>
          <w:color w:val="000000"/>
          <w:sz w:val="28"/>
          <w:szCs w:val="28"/>
        </w:rPr>
        <w:t xml:space="preserve">Проверочный тест на тему «Театр».    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Детское творческое объединение «Театр кукол Сказка»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  <w:u w:val="single"/>
        </w:rPr>
        <w:t>Ф.И воспитанника: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1. Как называется театральная кукла, которую кукловод приводит в движение при помощи нитей?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а) Буратино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б) марионетка  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в) Пульчинелла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г) Петрушка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 правильно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2. Создателя и руководителя известного театра кукол звали...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а) Сергей Владимирович Михалков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б) Петр Ильич Чайковский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в) Сергей Владимирович Образцов 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 xml:space="preserve">г) Юрий Дмитриевич </w:t>
      </w:r>
      <w:proofErr w:type="spellStart"/>
      <w:r w:rsidRPr="003C3727">
        <w:rPr>
          <w:color w:val="000000"/>
          <w:sz w:val="28"/>
          <w:szCs w:val="28"/>
        </w:rPr>
        <w:t>Куклачев</w:t>
      </w:r>
      <w:proofErr w:type="spellEnd"/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– правильно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 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3. Актеру текст роли подсказывает...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а) жонглер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б) режиссер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в) суфлер  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г) контролер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3C3727">
        <w:rPr>
          <w:b/>
          <w:bCs/>
          <w:color w:val="000000"/>
          <w:sz w:val="28"/>
          <w:szCs w:val="28"/>
        </w:rPr>
        <w:t>правильн</w:t>
      </w:r>
      <w:proofErr w:type="spellEnd"/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 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4. Какому виду относятся куклы-марионетки?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lastRenderedPageBreak/>
        <w:t>а) настольным куклам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в) теневым куклам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г) напольная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 правильно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 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5. Исполнителя роли в спектакле называют...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а) актером  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б) суфлером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в) режиссером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г) дублером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– правильно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--затруднились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6. Создатель литературной основы будущих постановок в театре: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а) драматург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б) режиссер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б) художник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-правильно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7. Элементы декорационного оформления спектакля: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а) кулисы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б) эскизы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в) декорации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 правильно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8. Режиссер — это ...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а) исполнитель роли в спектакле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lastRenderedPageBreak/>
        <w:t>б) установщик декораций для спектакля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в) постановщик спектакля  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г) человек, продающий билеты на спектакль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-правильно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 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9. Закончи фразу Станиславского: «Театр начинается </w:t>
      </w:r>
      <w:proofErr w:type="gramStart"/>
      <w:r w:rsidRPr="003C3727">
        <w:rPr>
          <w:b/>
          <w:bCs/>
          <w:color w:val="000000"/>
          <w:sz w:val="28"/>
          <w:szCs w:val="28"/>
        </w:rPr>
        <w:t>с</w:t>
      </w:r>
      <w:proofErr w:type="gramEnd"/>
      <w:r w:rsidRPr="003C3727">
        <w:rPr>
          <w:b/>
          <w:bCs/>
          <w:color w:val="000000"/>
          <w:sz w:val="28"/>
          <w:szCs w:val="28"/>
        </w:rPr>
        <w:t xml:space="preserve"> ...»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а) актера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б) занавеса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в) вешалки  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г) буфета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 -правильно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 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–нет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10.Как называется театр, где роли исполняют куклы, которыми руководят актеры-кукловоды?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а) балет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i/>
          <w:iCs/>
          <w:color w:val="000000"/>
          <w:sz w:val="28"/>
          <w:szCs w:val="28"/>
        </w:rPr>
        <w:t>б) театр кукол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в) театр оперы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-правильно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>- затруднились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3C3727">
        <w:rPr>
          <w:b/>
          <w:bCs/>
          <w:color w:val="000000"/>
          <w:sz w:val="28"/>
          <w:szCs w:val="28"/>
        </w:rPr>
        <w:t xml:space="preserve"> - нет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Данный тест был использован для проверки теоретических знаний воспитанников в детском творческом объединении «Театр кукол».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Цель исследования: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а) путем анализа не только теоретических аспектов, но опираясь на практику, показать значимость и влияние кукольного театра на всестороннее развитие воспитанников;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б) наблюдение за речью детей, их словарным запасом, грамматическим строем речи.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После проведенного исследования были получены следующие результаты: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lastRenderedPageBreak/>
        <w:t>Высокий уровень имеют    воспитанника</w:t>
      </w:r>
      <w:proofErr w:type="gramStart"/>
      <w:r w:rsidRPr="003C3727">
        <w:rPr>
          <w:color w:val="000000"/>
          <w:sz w:val="28"/>
          <w:szCs w:val="28"/>
        </w:rPr>
        <w:t xml:space="preserve"> - (   %) ;</w:t>
      </w:r>
      <w:proofErr w:type="gramEnd"/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 xml:space="preserve">  воспитанников</w:t>
      </w:r>
      <w:proofErr w:type="gramStart"/>
      <w:r w:rsidRPr="003C3727">
        <w:rPr>
          <w:color w:val="000000"/>
          <w:sz w:val="28"/>
          <w:szCs w:val="28"/>
        </w:rPr>
        <w:t xml:space="preserve"> – (   %) </w:t>
      </w:r>
      <w:proofErr w:type="gramEnd"/>
      <w:r w:rsidRPr="003C3727">
        <w:rPr>
          <w:color w:val="000000"/>
          <w:sz w:val="28"/>
          <w:szCs w:val="28"/>
        </w:rPr>
        <w:t>имеют средний уровень развития;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 xml:space="preserve">  воспитанников</w:t>
      </w:r>
      <w:proofErr w:type="gramStart"/>
      <w:r w:rsidRPr="003C3727">
        <w:rPr>
          <w:color w:val="000000"/>
          <w:sz w:val="28"/>
          <w:szCs w:val="28"/>
        </w:rPr>
        <w:t xml:space="preserve"> – (   %) </w:t>
      </w:r>
      <w:proofErr w:type="gramEnd"/>
      <w:r w:rsidRPr="003C3727">
        <w:rPr>
          <w:color w:val="000000"/>
          <w:sz w:val="28"/>
          <w:szCs w:val="28"/>
        </w:rPr>
        <w:t>имеют низкий уровень развития.</w:t>
      </w:r>
    </w:p>
    <w:p w:rsidR="004D19E6" w:rsidRPr="003C3727" w:rsidRDefault="004D19E6" w:rsidP="004D19E6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727">
        <w:rPr>
          <w:color w:val="000000"/>
          <w:sz w:val="28"/>
          <w:szCs w:val="28"/>
        </w:rPr>
        <w:t>Полученные результаты указывают на необходимость дальнейшей целенаправленной работы по развитию знаний о театре, по развитию речи, по пополнению словарного запаса каждого воспитанника.</w:t>
      </w:r>
    </w:p>
    <w:p w:rsidR="004D19E6" w:rsidRPr="003C3727" w:rsidRDefault="004D19E6" w:rsidP="004D19E6">
      <w:pPr>
        <w:rPr>
          <w:rFonts w:ascii="Times New Roman" w:hAnsi="Times New Roman" w:cs="Times New Roman"/>
          <w:sz w:val="28"/>
          <w:szCs w:val="28"/>
        </w:rPr>
      </w:pPr>
    </w:p>
    <w:p w:rsidR="001F0AE7" w:rsidRPr="003C3727" w:rsidRDefault="001F0AE7" w:rsidP="004D19E6">
      <w:pPr>
        <w:rPr>
          <w:rFonts w:ascii="Times New Roman" w:hAnsi="Times New Roman" w:cs="Times New Roman"/>
          <w:sz w:val="28"/>
          <w:szCs w:val="28"/>
        </w:rPr>
      </w:pPr>
    </w:p>
    <w:p w:rsidR="001F0AE7" w:rsidRPr="003C3727" w:rsidRDefault="001F0AE7" w:rsidP="004D19E6">
      <w:pPr>
        <w:rPr>
          <w:rFonts w:ascii="Times New Roman" w:hAnsi="Times New Roman" w:cs="Times New Roman"/>
          <w:sz w:val="28"/>
          <w:szCs w:val="28"/>
        </w:rPr>
      </w:pPr>
    </w:p>
    <w:p w:rsidR="001F0AE7" w:rsidRPr="003C3727" w:rsidRDefault="001F0AE7" w:rsidP="004D19E6">
      <w:pPr>
        <w:rPr>
          <w:rFonts w:ascii="Times New Roman" w:hAnsi="Times New Roman" w:cs="Times New Roman"/>
          <w:sz w:val="28"/>
          <w:szCs w:val="28"/>
        </w:rPr>
      </w:pPr>
    </w:p>
    <w:p w:rsidR="001F0AE7" w:rsidRPr="003C3727" w:rsidRDefault="001F0AE7" w:rsidP="004D19E6">
      <w:pPr>
        <w:rPr>
          <w:rFonts w:ascii="Times New Roman" w:hAnsi="Times New Roman" w:cs="Times New Roman"/>
          <w:sz w:val="28"/>
          <w:szCs w:val="28"/>
        </w:rPr>
      </w:pPr>
    </w:p>
    <w:p w:rsidR="001F0AE7" w:rsidRPr="003C3727" w:rsidRDefault="001F0AE7" w:rsidP="004D19E6">
      <w:pPr>
        <w:rPr>
          <w:rFonts w:ascii="Times New Roman" w:hAnsi="Times New Roman" w:cs="Times New Roman"/>
          <w:sz w:val="28"/>
          <w:szCs w:val="28"/>
        </w:rPr>
      </w:pPr>
    </w:p>
    <w:p w:rsidR="001F0AE7" w:rsidRPr="003C3727" w:rsidRDefault="001F0AE7" w:rsidP="004D19E6">
      <w:pPr>
        <w:rPr>
          <w:rFonts w:ascii="Times New Roman" w:hAnsi="Times New Roman" w:cs="Times New Roman"/>
          <w:sz w:val="28"/>
          <w:szCs w:val="28"/>
        </w:rPr>
      </w:pPr>
    </w:p>
    <w:p w:rsidR="001F0AE7" w:rsidRPr="003C3727" w:rsidRDefault="001F0AE7" w:rsidP="004D19E6">
      <w:pPr>
        <w:rPr>
          <w:rFonts w:ascii="Times New Roman" w:hAnsi="Times New Roman" w:cs="Times New Roman"/>
          <w:sz w:val="28"/>
          <w:szCs w:val="28"/>
        </w:rPr>
      </w:pPr>
    </w:p>
    <w:p w:rsidR="00936793" w:rsidRPr="003C3727" w:rsidRDefault="00936793" w:rsidP="004D19E6">
      <w:pPr>
        <w:rPr>
          <w:rFonts w:ascii="Times New Roman" w:hAnsi="Times New Roman" w:cs="Times New Roman"/>
          <w:sz w:val="28"/>
          <w:szCs w:val="28"/>
        </w:rPr>
      </w:pPr>
    </w:p>
    <w:p w:rsidR="00936793" w:rsidRDefault="00936793" w:rsidP="004D19E6">
      <w:pPr>
        <w:rPr>
          <w:rFonts w:ascii="Times New Roman" w:hAnsi="Times New Roman" w:cs="Times New Roman"/>
          <w:sz w:val="28"/>
          <w:szCs w:val="28"/>
        </w:rPr>
      </w:pPr>
    </w:p>
    <w:p w:rsidR="00CC671E" w:rsidRDefault="00CC671E" w:rsidP="004D19E6">
      <w:pPr>
        <w:rPr>
          <w:rFonts w:ascii="Times New Roman" w:hAnsi="Times New Roman" w:cs="Times New Roman"/>
          <w:sz w:val="28"/>
          <w:szCs w:val="28"/>
        </w:rPr>
      </w:pPr>
    </w:p>
    <w:p w:rsidR="00CC671E" w:rsidRDefault="00CC671E" w:rsidP="004D19E6">
      <w:pPr>
        <w:rPr>
          <w:rFonts w:ascii="Times New Roman" w:hAnsi="Times New Roman" w:cs="Times New Roman"/>
          <w:sz w:val="28"/>
          <w:szCs w:val="28"/>
        </w:rPr>
      </w:pPr>
    </w:p>
    <w:p w:rsidR="00CC671E" w:rsidRPr="003C3727" w:rsidRDefault="00CC671E" w:rsidP="004D19E6">
      <w:pPr>
        <w:rPr>
          <w:rFonts w:ascii="Times New Roman" w:hAnsi="Times New Roman" w:cs="Times New Roman"/>
          <w:sz w:val="28"/>
          <w:szCs w:val="28"/>
        </w:rPr>
      </w:pPr>
    </w:p>
    <w:p w:rsidR="00936793" w:rsidRPr="003C3727" w:rsidRDefault="00936793" w:rsidP="004D19E6">
      <w:pPr>
        <w:rPr>
          <w:rFonts w:ascii="Times New Roman" w:hAnsi="Times New Roman" w:cs="Times New Roman"/>
          <w:sz w:val="28"/>
          <w:szCs w:val="28"/>
        </w:rPr>
      </w:pPr>
    </w:p>
    <w:p w:rsidR="00936793" w:rsidRPr="003C3727" w:rsidRDefault="00936793" w:rsidP="004D19E6">
      <w:pPr>
        <w:rPr>
          <w:rFonts w:ascii="Times New Roman" w:hAnsi="Times New Roman" w:cs="Times New Roman"/>
          <w:sz w:val="28"/>
          <w:szCs w:val="28"/>
        </w:rPr>
      </w:pPr>
    </w:p>
    <w:p w:rsidR="008A7F6A" w:rsidRPr="003C3727" w:rsidRDefault="008A7F6A" w:rsidP="008A7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Приложение </w:t>
      </w:r>
      <w:r w:rsidRPr="003C3727">
        <w:rPr>
          <w:rFonts w:ascii="Times New Roman" w:eastAsia="Segoe UI Symbol" w:hAnsi="Times New Roman" w:cs="Times New Roman"/>
          <w:b/>
          <w:sz w:val="28"/>
          <w:szCs w:val="28"/>
          <w:shd w:val="clear" w:color="auto" w:fill="FFFFFF"/>
        </w:rPr>
        <w:t>№</w:t>
      </w:r>
      <w:r w:rsidRPr="003C37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6</w:t>
      </w:r>
    </w:p>
    <w:p w:rsidR="004D19E6" w:rsidRPr="003C3727" w:rsidRDefault="004D19E6" w:rsidP="004D19E6">
      <w:pPr>
        <w:rPr>
          <w:rFonts w:ascii="Times New Roman" w:hAnsi="Times New Roman" w:cs="Times New Roman"/>
          <w:sz w:val="28"/>
          <w:szCs w:val="28"/>
        </w:rPr>
      </w:pPr>
    </w:p>
    <w:p w:rsidR="001F0AE7" w:rsidRPr="003C3727" w:rsidRDefault="001F0AE7" w:rsidP="001F0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Конспект театрализованного представления</w:t>
      </w:r>
    </w:p>
    <w:p w:rsidR="001F0AE7" w:rsidRPr="003C3727" w:rsidRDefault="001F0AE7" w:rsidP="001F0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сказка «Веселые зверушки»</w:t>
      </w:r>
    </w:p>
    <w:p w:rsidR="001F0AE7" w:rsidRPr="003C3727" w:rsidRDefault="001F0AE7" w:rsidP="001F0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для детей старшей группы.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навыков и музыкально- творческих способностей детей средствами театрального искусства.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1. Научить детей разыгрывать несложные сюжеты к сказкам.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интерес к театрально – игровой деятельности через знакомство с театральной азбукой и участие в играх-инсценировках драматизациях, праздниках и т. д.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3. 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 детей старших групп перед младшими и пр.) .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4. Совершенствовать вокально-хоровые и танцевальные навыки.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5. Учить детей передавать эмоциональное состояние движениями, жестами, мимикой.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Развивать творческое воображение.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Развивать </w:t>
      </w:r>
      <w:proofErr w:type="spellStart"/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8.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1F0AE7" w:rsidRPr="003C3727" w:rsidRDefault="001F0AE7" w:rsidP="001F0AE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000000"/>
          <w:sz w:val="28"/>
          <w:szCs w:val="28"/>
        </w:rPr>
        <w:t>9. Воспитывать эстетический вкус, любовь к музыкально-театрализованному искусству.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 </w:t>
      </w:r>
    </w:p>
    <w:p w:rsidR="001F0AE7" w:rsidRPr="003C3727" w:rsidRDefault="001F0AE7" w:rsidP="001F0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Сценарий  сказки «Веселые зверушки»</w:t>
      </w:r>
    </w:p>
    <w:p w:rsidR="001F0AE7" w:rsidRPr="003C3727" w:rsidRDefault="001F0AE7" w:rsidP="001F0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для детей старшей группы</w:t>
      </w:r>
    </w:p>
    <w:p w:rsidR="001F0AE7" w:rsidRPr="003C3727" w:rsidRDefault="001F0AE7" w:rsidP="001F0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Действующие лица: </w:t>
      </w: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Рассказчик, Ежик, Заяц, Мышка,  Собачка, Лягушка, Петушок, Медведь, Лиса, Сова.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Атрибуты:</w:t>
      </w: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костюмы персонажей.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Музыкальное сопровождение:</w:t>
      </w:r>
    </w:p>
    <w:p w:rsidR="001F0AE7" w:rsidRPr="003C3727" w:rsidRDefault="001F0AE7" w:rsidP="001F0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(На сцене домик, деревья)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Рассказчик: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На лесной опушке,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 маленькой избушке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Жили-были, не </w:t>
      </w:r>
      <w:proofErr w:type="gramStart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тужили</w:t>
      </w:r>
      <w:proofErr w:type="gramEnd"/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Разные зверушки.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(Звери выходят из домика по одному, представляются)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Ёжик: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Я – колючий Ёжик,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Не головы, ни ножек.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Заяц: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А я – быстрый зайка,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Поди</w:t>
      </w:r>
      <w:proofErr w:type="gramEnd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, догоняй-ка!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Мышка: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 – </w:t>
      </w:r>
      <w:proofErr w:type="spellStart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пискуха</w:t>
      </w:r>
      <w:proofErr w:type="spellEnd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Мышка,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Тоненький</w:t>
      </w:r>
      <w:proofErr w:type="gramEnd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хвостишка.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Собачка: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Я – Собачка, хвост крючком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Ночью охраняю дом.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Лягушка: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Я – </w:t>
      </w:r>
      <w:proofErr w:type="spellStart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лягушка-поскакушка</w:t>
      </w:r>
      <w:proofErr w:type="spellEnd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Зелененькое брюшко.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Петух: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А я – Петя-петушок,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Золотой гребешок.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Рано утром я встаю,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Всем побудку пою.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Медведь: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А меня зовут медведь,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Я умею песни петь.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Лиса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А я - лисонька-лиса,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Всему лесу я краса.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Рассказчик: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дружно звери жили,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Крепко-накрепко дружили.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Рано утром поднимались,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Чисто с мылом умывались.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Домик вместе убирали,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Все друг другу помогали.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Зря без дела не сидели,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Танцевали, песни пели.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(Звери изображают домашние дела, затем танцуют под музыку)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Рассказчик: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Как-то, рассвело едва,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Прилетела к ним сова.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Сова: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Говорят, в лесу у нас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Нет зверей дружнее вас.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Хорошо живете вместе!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Но мне все же интересно,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Кто у вас тут самый главный?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Кто командует зверями?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Рассказчик: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Звери повели носами,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Да макушки почесали.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Может выбрать командира,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Чтоб порядок был в квартире?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(Звери по очереди выходят перед домиком)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Медведь: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Самый толстый я, друзья,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Командиром буду я!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Все лесные звери, птицы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Будут слушаться меня!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Петух: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Громче всех могу кричать,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Всем приказы отдавать.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Лучше </w:t>
      </w:r>
      <w:proofErr w:type="gramStart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нету</w:t>
      </w:r>
      <w:proofErr w:type="gramEnd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командира!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Хоть сейчас могу начать!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Лягушка: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Командира не найдете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Лучше вы на всем болоте!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Квакаю я звонче всех –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Гарантирован успех!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Ёжик: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Я в лесу колючий самый,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Можете проверить сами!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Чтобы слушались меня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Уколоть могу вас я!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Заяц: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Самым главным выбирайте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Лучше серенького зайку!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Прыгать я умею ловко.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Обеспечу всех морковкой.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Собака</w:t>
      </w: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Я – собака, громко лаю,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По ночам вас охраняю.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Выбирайте командиром,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А то всех перекусаю!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Лиса: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Где найдешь </w:t>
      </w:r>
      <w:proofErr w:type="gramStart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такую</w:t>
      </w:r>
      <w:proofErr w:type="gramEnd"/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ты?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Королева красоты!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Всех милее я, друзья,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Командиром буду я!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Мышка: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умная я мышка,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Не смотри, что я малышка!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Младших обижать нельзя!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Командиром буду я!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Рассказчик: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Так зверушки раскричались,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Что друг с другом разругались.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Стали драться и толкаться,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И щипаться, и кусаться.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Перессорились друзья,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Заревели в три ручья.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А когда реветь устали,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Обижаться перестали,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Звери все сове сказали: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Звери: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Вот, Сова, что скажем Вам,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Мы и сами все с усами,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И с носами, и с хвостами.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Все решаем мы с друзьями,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Командир не нужен нам!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Больше ссориться не будем,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Все обиды позабудем.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Чем друг друга обижать,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Лучше петь и танцевать!</w:t>
      </w:r>
    </w:p>
    <w:p w:rsidR="001F0AE7" w:rsidRPr="003C3727" w:rsidRDefault="001F0AE7" w:rsidP="001F0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81818"/>
          <w:sz w:val="28"/>
          <w:szCs w:val="28"/>
        </w:rPr>
        <w:t>(Звери танцуют под веселую музыку)</w:t>
      </w:r>
    </w:p>
    <w:p w:rsidR="001F0AE7" w:rsidRPr="003C3727" w:rsidRDefault="001F0AE7" w:rsidP="001F0AE7">
      <w:pPr>
        <w:rPr>
          <w:sz w:val="28"/>
          <w:szCs w:val="28"/>
        </w:rPr>
      </w:pPr>
    </w:p>
    <w:p w:rsidR="00096479" w:rsidRPr="003C3727" w:rsidRDefault="00096479" w:rsidP="00096479">
      <w:pPr>
        <w:shd w:val="clear" w:color="auto" w:fill="FFFFFF"/>
        <w:spacing w:before="277" w:after="831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Кукольный спектакль для младшего возраста «Хитрый Петрушка»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Хитрый Петрушка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Звон за ширмой.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звон? Что за звон?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И откуда слышен он?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звонит там, отзовись!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звонит там, покажись!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Петрушка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я звоню, Петрушка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к вам иду опять.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Поет за ширмой.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Я – знакомый вам Петрушка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В яркой шапке на макушке,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Бубенцы на колпаке,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 погремушкою в руке.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Дили</w:t>
      </w:r>
      <w:proofErr w:type="spellEnd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дон, да </w:t>
      </w:r>
      <w:proofErr w:type="spellStart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дили</w:t>
      </w:r>
      <w:proofErr w:type="spellEnd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дон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Раздается всюду звон.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Пляшут ловко </w:t>
      </w:r>
      <w:proofErr w:type="spellStart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чок</w:t>
      </w:r>
      <w:proofErr w:type="spellEnd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</w:t>
      </w:r>
      <w:proofErr w:type="spellStart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чок</w:t>
      </w:r>
      <w:proofErr w:type="spellEnd"/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Правый, левый башмачок.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Это я звоню, Петрушка,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Бубенцами, погремушкой.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Я танцую, я пою –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Слушай песенку мою (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Танцует)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А в прятки вы умеете играть? Я буду прятаться, а вы меня ищите. Вы все ребята, по моей команде должны закрыть глаза, а я в это время спрячусь. Как только вы услышите звон – открывайте глаза и ищите меня.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Я считаю: раз, два, три!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Закрой глаза и не смотри!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открывают глаза, на ширме что-то лежит.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Ну вот, Петрушка, мы тебя быстро найдем. Правда, ребята! Ой, ребята! Кто это?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Заяц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. Угадали вы, я зайчик,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Серый зайка – </w:t>
      </w:r>
      <w:proofErr w:type="spellStart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побегайка</w:t>
      </w:r>
      <w:proofErr w:type="spellEnd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И давно известно всем: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Я морковь с капустой ем. 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Танцует.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Заинька, остановись! Ты хорошо танцуешь, но мы играем в прятки с Петрушкой и должны его найти, ты, случайно, его нигде не встречал?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К вам из леса я бежал,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Но его я не видал.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Но сейчас вам помогу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И хитреца скорей найду.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хорошо, Заинька, что ты решил нам помочь, но чтобы тебе было легче, мы тебе расскажем приметы Петрушки. На нем костюм двухцветный, колпак чудесный, погремушка в руке. Запомнил?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Запомнил. Я сейчас искать иду и Петрушку приведу. 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Уходит.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 ширмой.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Петрушка, ты где? Здесь нет, А вот за деревом, и здесь нет! Вот он, развалился под деревом и спит, ну-ка, вставай, я тебя нашел и поведу к детям. 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Заяц появляется с медведем в колпаке.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он, ребята, видите, как быстро я его нашел, хитрого Петрушку!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Да какой же это Петрушка? Посмотрите, дети, кого привел зайчик? Правильно, это мишка косолапый.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Медведь.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У! У! У! Разбудил меня косой! Я думал, он меня медом угостит</w:t>
      </w:r>
      <w:proofErr w:type="gramStart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… В</w:t>
      </w:r>
      <w:proofErr w:type="gramEnd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от я тебя сейчас за уши оттаскаю!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Гоняется за Зайцем.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Заяц.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Ой, ой, ой! Что ты, Мишка! Я думал, что это Петрушка!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Мишка, </w:t>
      </w:r>
      <w:proofErr w:type="spellStart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Мишенька</w:t>
      </w:r>
      <w:proofErr w:type="spellEnd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, не сердись! Зайка просто ошибся. У тебя такой же красивый колпак, как у Петрушки. А мы ищем Петрушку!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Ну, хорошо. Тогда и я пойду, Косой, искать хитрого Петрушку. Пойдем вместе. 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Уходят.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хорошо. Вдвоем вы быстро его найдете. 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Появляется Петрушка.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Петрушка.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и я! Не нашли меня!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Тра-та-та! Тра-та-та!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кончилась игра,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А Петрушку не нашли.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ты спрятался, Петрушка, не смогли мы тебя найти. Но мы тоже можем спрятаться. Ты сейчас закрой глаза, а мы спрячемся, потом ты будешь искать детей. 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присаживаются за стулья.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Петрушка.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пять!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Я иду искать!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Так – так- так, где же дети?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не вижу я! И там нет, и там нет! Ну, куда же они спрятались? Подскажите, куда спрятались дети?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нет, Петрушка! Так не честно. Ты же сам сказал, что быстро найдешь ребят.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Петрушка.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Ладно, все равно найду. 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Уходит. Дети садятся на стулья. Появляется Петрушка.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Петрушка.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А, вот вы где! Нашел! Нашел!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. Нет, Петрушка, ты не нашел, дети сами показались. Они тебя пожалели, чтобы ты их долго не искал.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Петрушка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и хорошо! Дети меня не нашли, а я их нашел очень быстро.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нет. Петрушка, не хвастай, ты не нашел наших детей, они сами тебе показались.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Петрушка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. Ну, что ж, ладно! Я не нашел детей, но и они меня не нашли.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правильно! А где же </w:t>
      </w:r>
      <w:proofErr w:type="gramStart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наши</w:t>
      </w:r>
      <w:proofErr w:type="gramEnd"/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Зайка и Мишка! Ищут Петрушку, а он давно уже здесь! Давайте, дети, позовем их! 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зовут. Появляются Зайка и Мишка.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Заяц. 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Ох-ох! Сбились с ног,</w:t>
      </w:r>
    </w:p>
    <w:p w:rsidR="00096479" w:rsidRPr="003C3727" w:rsidRDefault="00096479" w:rsidP="00096479">
      <w:pPr>
        <w:spacing w:before="415" w:after="41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А Петрушку не нашли!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37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Мишка</w:t>
      </w: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. А, ты уже здесь, Петрушка!</w:t>
      </w:r>
    </w:p>
    <w:p w:rsidR="00096479" w:rsidRPr="003C3727" w:rsidRDefault="00096479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C3727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давайте все вместе весело попляшем. </w:t>
      </w:r>
      <w:r w:rsidRPr="003C3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Все пляшут.</w:t>
      </w:r>
    </w:p>
    <w:p w:rsidR="00890EC4" w:rsidRPr="003C3727" w:rsidRDefault="00890EC4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90EC4" w:rsidRPr="003C3727" w:rsidRDefault="00890EC4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90EC4" w:rsidRPr="003C3727" w:rsidRDefault="00890EC4" w:rsidP="0009647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C570B8" w:rsidRPr="003C3727" w:rsidRDefault="00C570B8" w:rsidP="00C570B8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Style w:val="ae"/>
          <w:i w:val="0"/>
          <w:color w:val="000000"/>
          <w:sz w:val="28"/>
          <w:szCs w:val="28"/>
          <w:bdr w:val="none" w:sz="0" w:space="0" w:color="auto" w:frame="1"/>
        </w:rPr>
      </w:pPr>
    </w:p>
    <w:p w:rsidR="00096479" w:rsidRPr="003C3727" w:rsidRDefault="00096479" w:rsidP="00096479">
      <w:pPr>
        <w:rPr>
          <w:rFonts w:ascii="Times New Roman" w:hAnsi="Times New Roman" w:cs="Times New Roman"/>
          <w:sz w:val="28"/>
          <w:szCs w:val="28"/>
        </w:rPr>
      </w:pPr>
    </w:p>
    <w:p w:rsidR="007218A5" w:rsidRPr="003C3727" w:rsidRDefault="007218A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218A5" w:rsidRPr="003C3727" w:rsidSect="00EC7CBE">
      <w:headerReference w:type="default" r:id="rId9"/>
      <w:footerReference w:type="default" r:id="rId10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1E" w:rsidRDefault="00CC671E" w:rsidP="00876B38">
      <w:pPr>
        <w:spacing w:after="0" w:line="240" w:lineRule="auto"/>
      </w:pPr>
      <w:r>
        <w:separator/>
      </w:r>
    </w:p>
  </w:endnote>
  <w:endnote w:type="continuationSeparator" w:id="1">
    <w:p w:rsidR="00CC671E" w:rsidRDefault="00CC671E" w:rsidP="0087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1E" w:rsidRDefault="00CC671E" w:rsidP="00876B38">
    <w:pPr>
      <w:pStyle w:val="a5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1E" w:rsidRDefault="00CC671E" w:rsidP="00876B38">
      <w:pPr>
        <w:spacing w:after="0" w:line="240" w:lineRule="auto"/>
      </w:pPr>
      <w:r>
        <w:separator/>
      </w:r>
    </w:p>
  </w:footnote>
  <w:footnote w:type="continuationSeparator" w:id="1">
    <w:p w:rsidR="00CC671E" w:rsidRDefault="00CC671E" w:rsidP="0087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1E" w:rsidRDefault="00CC671E">
    <w:pPr>
      <w:pStyle w:val="a3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F4F"/>
    <w:multiLevelType w:val="hybridMultilevel"/>
    <w:tmpl w:val="D41C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7894"/>
    <w:multiLevelType w:val="hybridMultilevel"/>
    <w:tmpl w:val="380C8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E674C"/>
    <w:multiLevelType w:val="multilevel"/>
    <w:tmpl w:val="44361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36285"/>
    <w:multiLevelType w:val="multilevel"/>
    <w:tmpl w:val="AB4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3317D"/>
    <w:multiLevelType w:val="multilevel"/>
    <w:tmpl w:val="7E7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0054A"/>
    <w:multiLevelType w:val="multilevel"/>
    <w:tmpl w:val="1848F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E4B99"/>
    <w:multiLevelType w:val="multilevel"/>
    <w:tmpl w:val="BFB4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84907"/>
    <w:multiLevelType w:val="hybridMultilevel"/>
    <w:tmpl w:val="8950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F2631"/>
    <w:multiLevelType w:val="multilevel"/>
    <w:tmpl w:val="D7962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E44E87"/>
    <w:multiLevelType w:val="hybridMultilevel"/>
    <w:tmpl w:val="9782BB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B0F4E38"/>
    <w:multiLevelType w:val="multilevel"/>
    <w:tmpl w:val="987C6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043A1"/>
    <w:multiLevelType w:val="multilevel"/>
    <w:tmpl w:val="6E84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85BD1"/>
    <w:multiLevelType w:val="multilevel"/>
    <w:tmpl w:val="63D09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8394E"/>
    <w:multiLevelType w:val="multilevel"/>
    <w:tmpl w:val="361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E753A"/>
    <w:multiLevelType w:val="hybridMultilevel"/>
    <w:tmpl w:val="00BC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9030F"/>
    <w:multiLevelType w:val="multilevel"/>
    <w:tmpl w:val="15F2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B33FC"/>
    <w:multiLevelType w:val="multilevel"/>
    <w:tmpl w:val="1CEAA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E2EF0"/>
    <w:multiLevelType w:val="hybridMultilevel"/>
    <w:tmpl w:val="F78403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9052747"/>
    <w:multiLevelType w:val="multilevel"/>
    <w:tmpl w:val="29667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34DB2"/>
    <w:multiLevelType w:val="hybridMultilevel"/>
    <w:tmpl w:val="F4027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9E4A13"/>
    <w:multiLevelType w:val="multilevel"/>
    <w:tmpl w:val="20666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33A94"/>
    <w:multiLevelType w:val="multilevel"/>
    <w:tmpl w:val="08FE7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36573"/>
    <w:multiLevelType w:val="multilevel"/>
    <w:tmpl w:val="6A1AE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CC1230"/>
    <w:multiLevelType w:val="multilevel"/>
    <w:tmpl w:val="FA006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334F17"/>
    <w:multiLevelType w:val="hybridMultilevel"/>
    <w:tmpl w:val="D65E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1515E"/>
    <w:multiLevelType w:val="multilevel"/>
    <w:tmpl w:val="8E746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90982"/>
    <w:multiLevelType w:val="multilevel"/>
    <w:tmpl w:val="EE86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4C2FE3"/>
    <w:multiLevelType w:val="multilevel"/>
    <w:tmpl w:val="9B86C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910D65"/>
    <w:multiLevelType w:val="multilevel"/>
    <w:tmpl w:val="302C6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E82F8B"/>
    <w:multiLevelType w:val="multilevel"/>
    <w:tmpl w:val="371EC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766C1B"/>
    <w:multiLevelType w:val="multilevel"/>
    <w:tmpl w:val="45B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7354E"/>
    <w:multiLevelType w:val="multilevel"/>
    <w:tmpl w:val="5B82E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AA7236"/>
    <w:multiLevelType w:val="multilevel"/>
    <w:tmpl w:val="ABE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54C95"/>
    <w:multiLevelType w:val="multilevel"/>
    <w:tmpl w:val="54FA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FA1317"/>
    <w:multiLevelType w:val="multilevel"/>
    <w:tmpl w:val="3B022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8"/>
  </w:num>
  <w:num w:numId="3">
    <w:abstractNumId w:val="8"/>
  </w:num>
  <w:num w:numId="4">
    <w:abstractNumId w:val="16"/>
  </w:num>
  <w:num w:numId="5">
    <w:abstractNumId w:val="23"/>
  </w:num>
  <w:num w:numId="6">
    <w:abstractNumId w:val="25"/>
  </w:num>
  <w:num w:numId="7">
    <w:abstractNumId w:val="20"/>
  </w:num>
  <w:num w:numId="8">
    <w:abstractNumId w:val="5"/>
  </w:num>
  <w:num w:numId="9">
    <w:abstractNumId w:val="12"/>
  </w:num>
  <w:num w:numId="10">
    <w:abstractNumId w:val="18"/>
  </w:num>
  <w:num w:numId="11">
    <w:abstractNumId w:val="22"/>
  </w:num>
  <w:num w:numId="12">
    <w:abstractNumId w:val="31"/>
  </w:num>
  <w:num w:numId="13">
    <w:abstractNumId w:val="2"/>
  </w:num>
  <w:num w:numId="14">
    <w:abstractNumId w:val="21"/>
  </w:num>
  <w:num w:numId="15">
    <w:abstractNumId w:val="29"/>
  </w:num>
  <w:num w:numId="16">
    <w:abstractNumId w:val="27"/>
  </w:num>
  <w:num w:numId="17">
    <w:abstractNumId w:val="10"/>
  </w:num>
  <w:num w:numId="18">
    <w:abstractNumId w:val="14"/>
  </w:num>
  <w:num w:numId="19">
    <w:abstractNumId w:val="24"/>
  </w:num>
  <w:num w:numId="20">
    <w:abstractNumId w:val="7"/>
  </w:num>
  <w:num w:numId="21">
    <w:abstractNumId w:val="11"/>
  </w:num>
  <w:num w:numId="22">
    <w:abstractNumId w:val="32"/>
  </w:num>
  <w:num w:numId="23">
    <w:abstractNumId w:val="33"/>
  </w:num>
  <w:num w:numId="24">
    <w:abstractNumId w:val="4"/>
  </w:num>
  <w:num w:numId="25">
    <w:abstractNumId w:val="26"/>
  </w:num>
  <w:num w:numId="26">
    <w:abstractNumId w:val="6"/>
  </w:num>
  <w:num w:numId="27">
    <w:abstractNumId w:val="15"/>
  </w:num>
  <w:num w:numId="28">
    <w:abstractNumId w:val="30"/>
  </w:num>
  <w:num w:numId="29">
    <w:abstractNumId w:val="13"/>
  </w:num>
  <w:num w:numId="30">
    <w:abstractNumId w:val="17"/>
  </w:num>
  <w:num w:numId="31">
    <w:abstractNumId w:val="9"/>
  </w:num>
  <w:num w:numId="32">
    <w:abstractNumId w:val="19"/>
  </w:num>
  <w:num w:numId="33">
    <w:abstractNumId w:val="1"/>
  </w:num>
  <w:num w:numId="34">
    <w:abstractNumId w:val="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87D"/>
    <w:rsid w:val="00001C70"/>
    <w:rsid w:val="00005524"/>
    <w:rsid w:val="00010340"/>
    <w:rsid w:val="00013F80"/>
    <w:rsid w:val="00017239"/>
    <w:rsid w:val="0003062A"/>
    <w:rsid w:val="00037231"/>
    <w:rsid w:val="000455F2"/>
    <w:rsid w:val="00047295"/>
    <w:rsid w:val="00052EEC"/>
    <w:rsid w:val="00053D24"/>
    <w:rsid w:val="00061222"/>
    <w:rsid w:val="00063490"/>
    <w:rsid w:val="0007225D"/>
    <w:rsid w:val="000728F9"/>
    <w:rsid w:val="00096479"/>
    <w:rsid w:val="00097AD4"/>
    <w:rsid w:val="000B435A"/>
    <w:rsid w:val="000B457D"/>
    <w:rsid w:val="000B5F06"/>
    <w:rsid w:val="000C2F9C"/>
    <w:rsid w:val="000C3990"/>
    <w:rsid w:val="000D0069"/>
    <w:rsid w:val="000D086A"/>
    <w:rsid w:val="000D59B1"/>
    <w:rsid w:val="000D5DAA"/>
    <w:rsid w:val="000E751E"/>
    <w:rsid w:val="000F3783"/>
    <w:rsid w:val="001255EB"/>
    <w:rsid w:val="00131977"/>
    <w:rsid w:val="0013793A"/>
    <w:rsid w:val="00142704"/>
    <w:rsid w:val="0015329E"/>
    <w:rsid w:val="00154449"/>
    <w:rsid w:val="00163475"/>
    <w:rsid w:val="00171768"/>
    <w:rsid w:val="0018033C"/>
    <w:rsid w:val="00191C92"/>
    <w:rsid w:val="00196901"/>
    <w:rsid w:val="001C4121"/>
    <w:rsid w:val="001D2B52"/>
    <w:rsid w:val="001D3BE5"/>
    <w:rsid w:val="001F0AE7"/>
    <w:rsid w:val="001F54A7"/>
    <w:rsid w:val="0020140C"/>
    <w:rsid w:val="002169A1"/>
    <w:rsid w:val="00217B86"/>
    <w:rsid w:val="00224A18"/>
    <w:rsid w:val="00233966"/>
    <w:rsid w:val="00233D1C"/>
    <w:rsid w:val="0024236F"/>
    <w:rsid w:val="00245148"/>
    <w:rsid w:val="002469E7"/>
    <w:rsid w:val="00252891"/>
    <w:rsid w:val="00255F10"/>
    <w:rsid w:val="00260AB7"/>
    <w:rsid w:val="00285FE0"/>
    <w:rsid w:val="00287644"/>
    <w:rsid w:val="00290A0E"/>
    <w:rsid w:val="002A649D"/>
    <w:rsid w:val="002B7B3E"/>
    <w:rsid w:val="002C2C9F"/>
    <w:rsid w:val="002D7EFB"/>
    <w:rsid w:val="002F3B0A"/>
    <w:rsid w:val="002F57CC"/>
    <w:rsid w:val="002F5CCB"/>
    <w:rsid w:val="002F6AC4"/>
    <w:rsid w:val="003146E3"/>
    <w:rsid w:val="00314848"/>
    <w:rsid w:val="003167E7"/>
    <w:rsid w:val="00317561"/>
    <w:rsid w:val="003274C4"/>
    <w:rsid w:val="00332533"/>
    <w:rsid w:val="00336B40"/>
    <w:rsid w:val="00353F3B"/>
    <w:rsid w:val="003717AA"/>
    <w:rsid w:val="003770A7"/>
    <w:rsid w:val="003805E0"/>
    <w:rsid w:val="0038097D"/>
    <w:rsid w:val="0038296E"/>
    <w:rsid w:val="0039262C"/>
    <w:rsid w:val="003944BB"/>
    <w:rsid w:val="003A307B"/>
    <w:rsid w:val="003A3DA4"/>
    <w:rsid w:val="003A4546"/>
    <w:rsid w:val="003A6061"/>
    <w:rsid w:val="003B4139"/>
    <w:rsid w:val="003B7529"/>
    <w:rsid w:val="003B78C3"/>
    <w:rsid w:val="003C0E31"/>
    <w:rsid w:val="003C3727"/>
    <w:rsid w:val="003C3D41"/>
    <w:rsid w:val="003D1AFA"/>
    <w:rsid w:val="003D5F15"/>
    <w:rsid w:val="003E0CEC"/>
    <w:rsid w:val="003E7036"/>
    <w:rsid w:val="003F4983"/>
    <w:rsid w:val="00416E67"/>
    <w:rsid w:val="00427CA9"/>
    <w:rsid w:val="00450442"/>
    <w:rsid w:val="004615D1"/>
    <w:rsid w:val="0046234C"/>
    <w:rsid w:val="004629CB"/>
    <w:rsid w:val="00473D05"/>
    <w:rsid w:val="00482327"/>
    <w:rsid w:val="00483F6C"/>
    <w:rsid w:val="00485437"/>
    <w:rsid w:val="004979A3"/>
    <w:rsid w:val="004A4051"/>
    <w:rsid w:val="004A5360"/>
    <w:rsid w:val="004A6D7E"/>
    <w:rsid w:val="004A71E8"/>
    <w:rsid w:val="004C5499"/>
    <w:rsid w:val="004D19E6"/>
    <w:rsid w:val="004E59AF"/>
    <w:rsid w:val="0051101A"/>
    <w:rsid w:val="00513D1E"/>
    <w:rsid w:val="00516E37"/>
    <w:rsid w:val="00530A7C"/>
    <w:rsid w:val="00537287"/>
    <w:rsid w:val="00543216"/>
    <w:rsid w:val="0054531F"/>
    <w:rsid w:val="00545D9C"/>
    <w:rsid w:val="00547B2D"/>
    <w:rsid w:val="00553FE4"/>
    <w:rsid w:val="00555961"/>
    <w:rsid w:val="00556711"/>
    <w:rsid w:val="00563291"/>
    <w:rsid w:val="005648F3"/>
    <w:rsid w:val="00567B01"/>
    <w:rsid w:val="005713FD"/>
    <w:rsid w:val="00575DD6"/>
    <w:rsid w:val="00591899"/>
    <w:rsid w:val="00593D25"/>
    <w:rsid w:val="00594ABD"/>
    <w:rsid w:val="005A1975"/>
    <w:rsid w:val="005B38A1"/>
    <w:rsid w:val="005C2102"/>
    <w:rsid w:val="005C5EB1"/>
    <w:rsid w:val="005D5618"/>
    <w:rsid w:val="005E175E"/>
    <w:rsid w:val="005E1CC2"/>
    <w:rsid w:val="005E6DBD"/>
    <w:rsid w:val="005E74FE"/>
    <w:rsid w:val="005F6871"/>
    <w:rsid w:val="00606CF5"/>
    <w:rsid w:val="00613BB6"/>
    <w:rsid w:val="00616D32"/>
    <w:rsid w:val="0063434C"/>
    <w:rsid w:val="00635BCA"/>
    <w:rsid w:val="00643E1E"/>
    <w:rsid w:val="006468CC"/>
    <w:rsid w:val="00652538"/>
    <w:rsid w:val="006544F4"/>
    <w:rsid w:val="00656FC2"/>
    <w:rsid w:val="00675BBA"/>
    <w:rsid w:val="006915DB"/>
    <w:rsid w:val="00691BB3"/>
    <w:rsid w:val="00692BF6"/>
    <w:rsid w:val="00692D83"/>
    <w:rsid w:val="006A01BF"/>
    <w:rsid w:val="006C5EC6"/>
    <w:rsid w:val="006E1D1E"/>
    <w:rsid w:val="006E1DF9"/>
    <w:rsid w:val="006F17D1"/>
    <w:rsid w:val="006F6372"/>
    <w:rsid w:val="00700A2E"/>
    <w:rsid w:val="007014A1"/>
    <w:rsid w:val="00705431"/>
    <w:rsid w:val="00705925"/>
    <w:rsid w:val="007149F5"/>
    <w:rsid w:val="00720431"/>
    <w:rsid w:val="007218A5"/>
    <w:rsid w:val="007256F8"/>
    <w:rsid w:val="0072579C"/>
    <w:rsid w:val="00736008"/>
    <w:rsid w:val="00741A36"/>
    <w:rsid w:val="007459CD"/>
    <w:rsid w:val="00776197"/>
    <w:rsid w:val="007775E3"/>
    <w:rsid w:val="007808B1"/>
    <w:rsid w:val="0078281E"/>
    <w:rsid w:val="00783C2A"/>
    <w:rsid w:val="00783EF9"/>
    <w:rsid w:val="00797B8C"/>
    <w:rsid w:val="007A1992"/>
    <w:rsid w:val="007A464B"/>
    <w:rsid w:val="007C0013"/>
    <w:rsid w:val="007D2371"/>
    <w:rsid w:val="007D2E1C"/>
    <w:rsid w:val="007F1DEF"/>
    <w:rsid w:val="007F64F7"/>
    <w:rsid w:val="007F7A47"/>
    <w:rsid w:val="00814A63"/>
    <w:rsid w:val="00820DCB"/>
    <w:rsid w:val="00821A7D"/>
    <w:rsid w:val="008314F5"/>
    <w:rsid w:val="00832913"/>
    <w:rsid w:val="008335CA"/>
    <w:rsid w:val="0083623B"/>
    <w:rsid w:val="00837234"/>
    <w:rsid w:val="00843761"/>
    <w:rsid w:val="008454AE"/>
    <w:rsid w:val="0086284B"/>
    <w:rsid w:val="0086295C"/>
    <w:rsid w:val="00865DE7"/>
    <w:rsid w:val="00871FFA"/>
    <w:rsid w:val="00872527"/>
    <w:rsid w:val="008736AE"/>
    <w:rsid w:val="00874A1B"/>
    <w:rsid w:val="008751AE"/>
    <w:rsid w:val="00876B38"/>
    <w:rsid w:val="00886A54"/>
    <w:rsid w:val="00886F8C"/>
    <w:rsid w:val="00890EC4"/>
    <w:rsid w:val="008A6DEC"/>
    <w:rsid w:val="008A7F6A"/>
    <w:rsid w:val="008B2DA0"/>
    <w:rsid w:val="008C18C5"/>
    <w:rsid w:val="008D0278"/>
    <w:rsid w:val="008D288C"/>
    <w:rsid w:val="008D3288"/>
    <w:rsid w:val="008F2025"/>
    <w:rsid w:val="00903481"/>
    <w:rsid w:val="00903E04"/>
    <w:rsid w:val="00923B9C"/>
    <w:rsid w:val="00930815"/>
    <w:rsid w:val="00936793"/>
    <w:rsid w:val="00936C1A"/>
    <w:rsid w:val="009526E1"/>
    <w:rsid w:val="0095410A"/>
    <w:rsid w:val="00954216"/>
    <w:rsid w:val="00974CBD"/>
    <w:rsid w:val="00982EF6"/>
    <w:rsid w:val="009842E1"/>
    <w:rsid w:val="00986601"/>
    <w:rsid w:val="0099103A"/>
    <w:rsid w:val="00997096"/>
    <w:rsid w:val="009B1E6C"/>
    <w:rsid w:val="009B4130"/>
    <w:rsid w:val="009B6850"/>
    <w:rsid w:val="009C533A"/>
    <w:rsid w:val="009C55C8"/>
    <w:rsid w:val="009E3101"/>
    <w:rsid w:val="00A04449"/>
    <w:rsid w:val="00A0754C"/>
    <w:rsid w:val="00A0772D"/>
    <w:rsid w:val="00A31722"/>
    <w:rsid w:val="00A37AB5"/>
    <w:rsid w:val="00A420D1"/>
    <w:rsid w:val="00A438E6"/>
    <w:rsid w:val="00A52DC3"/>
    <w:rsid w:val="00A560DA"/>
    <w:rsid w:val="00A564DB"/>
    <w:rsid w:val="00A620FC"/>
    <w:rsid w:val="00A65693"/>
    <w:rsid w:val="00A71489"/>
    <w:rsid w:val="00A714C5"/>
    <w:rsid w:val="00A75263"/>
    <w:rsid w:val="00A87A2E"/>
    <w:rsid w:val="00A95C1B"/>
    <w:rsid w:val="00A95E66"/>
    <w:rsid w:val="00AC58DB"/>
    <w:rsid w:val="00AC6AAC"/>
    <w:rsid w:val="00AD2151"/>
    <w:rsid w:val="00AD2217"/>
    <w:rsid w:val="00AD2371"/>
    <w:rsid w:val="00AD37C4"/>
    <w:rsid w:val="00AD56CC"/>
    <w:rsid w:val="00AE5367"/>
    <w:rsid w:val="00AE5455"/>
    <w:rsid w:val="00AF10D0"/>
    <w:rsid w:val="00B01830"/>
    <w:rsid w:val="00B02204"/>
    <w:rsid w:val="00B03820"/>
    <w:rsid w:val="00B14C3E"/>
    <w:rsid w:val="00B17FC1"/>
    <w:rsid w:val="00B3173B"/>
    <w:rsid w:val="00B519F3"/>
    <w:rsid w:val="00B550F7"/>
    <w:rsid w:val="00B56961"/>
    <w:rsid w:val="00B668E9"/>
    <w:rsid w:val="00B66E52"/>
    <w:rsid w:val="00B72FA5"/>
    <w:rsid w:val="00B83F50"/>
    <w:rsid w:val="00B87E4A"/>
    <w:rsid w:val="00B95C6B"/>
    <w:rsid w:val="00BA3165"/>
    <w:rsid w:val="00BB540F"/>
    <w:rsid w:val="00BB6121"/>
    <w:rsid w:val="00BE34DC"/>
    <w:rsid w:val="00BE5A25"/>
    <w:rsid w:val="00BF4D37"/>
    <w:rsid w:val="00C12B8A"/>
    <w:rsid w:val="00C14356"/>
    <w:rsid w:val="00C22606"/>
    <w:rsid w:val="00C308EB"/>
    <w:rsid w:val="00C461FB"/>
    <w:rsid w:val="00C4776C"/>
    <w:rsid w:val="00C5137F"/>
    <w:rsid w:val="00C556BA"/>
    <w:rsid w:val="00C570B8"/>
    <w:rsid w:val="00C64B17"/>
    <w:rsid w:val="00C83E11"/>
    <w:rsid w:val="00C8487D"/>
    <w:rsid w:val="00C93762"/>
    <w:rsid w:val="00C97C36"/>
    <w:rsid w:val="00CC1B11"/>
    <w:rsid w:val="00CC671E"/>
    <w:rsid w:val="00CC7295"/>
    <w:rsid w:val="00CD1F36"/>
    <w:rsid w:val="00CD4845"/>
    <w:rsid w:val="00CD7AEE"/>
    <w:rsid w:val="00CE3702"/>
    <w:rsid w:val="00CE3ED3"/>
    <w:rsid w:val="00CF0976"/>
    <w:rsid w:val="00CF5C33"/>
    <w:rsid w:val="00D0422A"/>
    <w:rsid w:val="00D17400"/>
    <w:rsid w:val="00D311DD"/>
    <w:rsid w:val="00D3333B"/>
    <w:rsid w:val="00D35865"/>
    <w:rsid w:val="00D62EFD"/>
    <w:rsid w:val="00D734BA"/>
    <w:rsid w:val="00D7698D"/>
    <w:rsid w:val="00D85CD7"/>
    <w:rsid w:val="00D92C55"/>
    <w:rsid w:val="00D93BE3"/>
    <w:rsid w:val="00D950AC"/>
    <w:rsid w:val="00DA6423"/>
    <w:rsid w:val="00DC2475"/>
    <w:rsid w:val="00DD682C"/>
    <w:rsid w:val="00E000FE"/>
    <w:rsid w:val="00E0316C"/>
    <w:rsid w:val="00E11645"/>
    <w:rsid w:val="00E139D9"/>
    <w:rsid w:val="00E37E1F"/>
    <w:rsid w:val="00E55B5C"/>
    <w:rsid w:val="00E731DE"/>
    <w:rsid w:val="00E7520A"/>
    <w:rsid w:val="00E816AE"/>
    <w:rsid w:val="00E83E01"/>
    <w:rsid w:val="00E9727E"/>
    <w:rsid w:val="00E97A97"/>
    <w:rsid w:val="00EA174F"/>
    <w:rsid w:val="00EA23D7"/>
    <w:rsid w:val="00EB0562"/>
    <w:rsid w:val="00EC5F37"/>
    <w:rsid w:val="00EC7CBE"/>
    <w:rsid w:val="00ED014C"/>
    <w:rsid w:val="00ED034B"/>
    <w:rsid w:val="00ED2E82"/>
    <w:rsid w:val="00EE0B4B"/>
    <w:rsid w:val="00EE2ED1"/>
    <w:rsid w:val="00EF32ED"/>
    <w:rsid w:val="00F0786A"/>
    <w:rsid w:val="00F21923"/>
    <w:rsid w:val="00F2696C"/>
    <w:rsid w:val="00F30311"/>
    <w:rsid w:val="00F3084C"/>
    <w:rsid w:val="00F41C81"/>
    <w:rsid w:val="00F42E62"/>
    <w:rsid w:val="00F547A7"/>
    <w:rsid w:val="00F56D57"/>
    <w:rsid w:val="00F6603D"/>
    <w:rsid w:val="00F669FF"/>
    <w:rsid w:val="00F809AD"/>
    <w:rsid w:val="00F95197"/>
    <w:rsid w:val="00F96D7E"/>
    <w:rsid w:val="00F97122"/>
    <w:rsid w:val="00FC2C42"/>
    <w:rsid w:val="00FD796E"/>
    <w:rsid w:val="00FE0E5C"/>
    <w:rsid w:val="00FE3C30"/>
    <w:rsid w:val="00FE74DA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81"/>
  </w:style>
  <w:style w:type="paragraph" w:styleId="2">
    <w:name w:val="heading 2"/>
    <w:basedOn w:val="a"/>
    <w:link w:val="20"/>
    <w:uiPriority w:val="9"/>
    <w:qFormat/>
    <w:rsid w:val="005E1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6B38"/>
  </w:style>
  <w:style w:type="paragraph" w:styleId="a5">
    <w:name w:val="footer"/>
    <w:basedOn w:val="a"/>
    <w:link w:val="a6"/>
    <w:uiPriority w:val="99"/>
    <w:semiHidden/>
    <w:unhideWhenUsed/>
    <w:rsid w:val="0087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6B38"/>
  </w:style>
  <w:style w:type="table" w:styleId="a7">
    <w:name w:val="Table Grid"/>
    <w:basedOn w:val="a1"/>
    <w:uiPriority w:val="59"/>
    <w:rsid w:val="00725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F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17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5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37234"/>
    <w:rPr>
      <w:b/>
      <w:bCs/>
    </w:rPr>
  </w:style>
  <w:style w:type="paragraph" w:styleId="ac">
    <w:name w:val="List Paragraph"/>
    <w:basedOn w:val="a"/>
    <w:uiPriority w:val="34"/>
    <w:qFormat/>
    <w:rsid w:val="007F64F7"/>
    <w:pPr>
      <w:ind w:left="720"/>
      <w:contextualSpacing/>
    </w:pPr>
  </w:style>
  <w:style w:type="paragraph" w:styleId="ad">
    <w:name w:val="No Spacing"/>
    <w:uiPriority w:val="1"/>
    <w:qFormat/>
    <w:rsid w:val="00B6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570B8"/>
    <w:rPr>
      <w:i/>
      <w:iCs/>
    </w:rPr>
  </w:style>
  <w:style w:type="paragraph" w:styleId="af">
    <w:name w:val="Plain Text"/>
    <w:basedOn w:val="a"/>
    <w:link w:val="af0"/>
    <w:uiPriority w:val="99"/>
    <w:unhideWhenUsed/>
    <w:rsid w:val="00191C9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191C92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5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4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645">
          <w:marLeft w:val="0"/>
          <w:marRight w:val="0"/>
          <w:marTop w:val="1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693">
          <w:marLeft w:val="0"/>
          <w:marRight w:val="0"/>
          <w:marTop w:val="1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5293">
          <w:marLeft w:val="0"/>
          <w:marRight w:val="0"/>
          <w:marTop w:val="1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E97BE-52F4-4049-A4F5-9B662316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44</Pages>
  <Words>7389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110</cp:revision>
  <cp:lastPrinted>2024-09-05T02:26:00Z</cp:lastPrinted>
  <dcterms:created xsi:type="dcterms:W3CDTF">2021-04-21T04:46:00Z</dcterms:created>
  <dcterms:modified xsi:type="dcterms:W3CDTF">2024-10-01T10:57:00Z</dcterms:modified>
</cp:coreProperties>
</file>